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7F" w:rsidRPr="00BE747F" w:rsidRDefault="00BE747F" w:rsidP="00BE747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35"/>
          <w:szCs w:val="35"/>
        </w:rPr>
      </w:pPr>
      <w:r w:rsidRPr="00BE747F">
        <w:rPr>
          <w:rFonts w:ascii="inherit" w:eastAsia="Times New Roman" w:hAnsi="inherit" w:cs="Times New Roman"/>
          <w:b/>
          <w:bCs/>
          <w:color w:val="0079C4"/>
          <w:kern w:val="36"/>
          <w:sz w:val="35"/>
          <w:szCs w:val="35"/>
        </w:rPr>
        <w:t>Мотоцикл,</w:t>
      </w:r>
      <w:r>
        <w:rPr>
          <w:rFonts w:ascii="inherit" w:eastAsia="Times New Roman" w:hAnsi="inherit" w:cs="Times New Roman"/>
          <w:b/>
          <w:bCs/>
          <w:color w:val="0079C4"/>
          <w:kern w:val="36"/>
          <w:sz w:val="35"/>
          <w:szCs w:val="35"/>
        </w:rPr>
        <w:t xml:space="preserve"> </w:t>
      </w:r>
      <w:r w:rsidRPr="00BE747F">
        <w:rPr>
          <w:rFonts w:ascii="inherit" w:eastAsia="Times New Roman" w:hAnsi="inherit" w:cs="Times New Roman"/>
          <w:b/>
          <w:bCs/>
          <w:color w:val="0079C4"/>
          <w:kern w:val="36"/>
          <w:sz w:val="35"/>
          <w:szCs w:val="35"/>
        </w:rPr>
        <w:t>мопед,</w:t>
      </w:r>
      <w:r>
        <w:rPr>
          <w:rFonts w:ascii="inherit" w:eastAsia="Times New Roman" w:hAnsi="inherit" w:cs="Times New Roman"/>
          <w:b/>
          <w:bCs/>
          <w:color w:val="0079C4"/>
          <w:kern w:val="36"/>
          <w:sz w:val="35"/>
          <w:szCs w:val="35"/>
        </w:rPr>
        <w:t xml:space="preserve"> </w:t>
      </w:r>
      <w:r w:rsidRPr="00BE747F">
        <w:rPr>
          <w:rFonts w:ascii="inherit" w:eastAsia="Times New Roman" w:hAnsi="inherit" w:cs="Times New Roman"/>
          <w:b/>
          <w:bCs/>
          <w:color w:val="0079C4"/>
          <w:kern w:val="36"/>
          <w:sz w:val="35"/>
          <w:szCs w:val="35"/>
        </w:rPr>
        <w:t>скутер</w:t>
      </w:r>
      <w:r>
        <w:rPr>
          <w:rFonts w:ascii="inherit" w:eastAsia="Times New Roman" w:hAnsi="inherit" w:cs="Times New Roman"/>
          <w:b/>
          <w:bCs/>
          <w:color w:val="0079C4"/>
          <w:kern w:val="36"/>
          <w:sz w:val="35"/>
          <w:szCs w:val="35"/>
        </w:rPr>
        <w:t xml:space="preserve">  </w:t>
      </w:r>
      <w:r w:rsidRPr="00BE747F">
        <w:rPr>
          <w:rFonts w:ascii="inherit" w:eastAsia="Times New Roman" w:hAnsi="inherit" w:cs="Times New Roman"/>
          <w:b/>
          <w:bCs/>
          <w:color w:val="0079C4"/>
          <w:kern w:val="36"/>
          <w:sz w:val="35"/>
          <w:szCs w:val="35"/>
        </w:rPr>
        <w:t>- источники повышенной опасности!</w:t>
      </w:r>
    </w:p>
    <w:p w:rsidR="00BE747F" w:rsidRPr="00BE747F" w:rsidRDefault="00BE747F" w:rsidP="00BE747F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</w:rPr>
      </w:pPr>
      <w:r>
        <w:rPr>
          <w:rFonts w:ascii="Trebuchet MS" w:eastAsia="Times New Roman" w:hAnsi="Trebuchet MS" w:cs="Times New Roman"/>
          <w:noProof/>
          <w:color w:val="00A7E4"/>
          <w:sz w:val="18"/>
          <w:szCs w:val="18"/>
          <w:bdr w:val="none" w:sz="0" w:space="0" w:color="auto" w:frame="1"/>
        </w:rPr>
        <w:drawing>
          <wp:inline distT="0" distB="0" distL="0" distR="0">
            <wp:extent cx="4484370" cy="2592070"/>
            <wp:effectExtent l="19050" t="0" r="0" b="0"/>
            <wp:docPr id="1" name="Рисунок 1" descr="http://storage.inovaco.ru/media/cache/5e/c5/8c/4b/2b/ae/5ec58c4b2baebc65b34e0294b7bb13b9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5e/c5/8c/4b/2b/ae/5ec58c4b2baebc65b34e0294b7bb13b9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47F" w:rsidRPr="00BE747F" w:rsidRDefault="00BE747F" w:rsidP="00BE747F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 xml:space="preserve">В летний период возрастает число ДТП с участием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>мототехники</w:t>
      </w:r>
      <w:proofErr w:type="spellEnd"/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 xml:space="preserve">. Основными причинами ДТП являются слабая водительская дисциплина, управление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>мототехникой</w:t>
      </w:r>
      <w:proofErr w:type="spellEnd"/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 xml:space="preserve"> в нетрезвом виде, с превышением скоростного режима, без мотошлема, так же лицами не имеющим права на управление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>мототехникой</w:t>
      </w:r>
      <w:proofErr w:type="spellEnd"/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 xml:space="preserve">. К тому же мотоцикл, мопед, скутер,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>квадроцикл</w:t>
      </w:r>
      <w:proofErr w:type="spellEnd"/>
      <w:r w:rsidRPr="00BE747F">
        <w:rPr>
          <w:rFonts w:ascii="inherit" w:eastAsia="Times New Roman" w:hAnsi="inherit" w:cs="Times New Roman"/>
          <w:color w:val="000000"/>
          <w:sz w:val="23"/>
          <w:szCs w:val="23"/>
        </w:rPr>
        <w:t xml:space="preserve"> – это самые незащищенные виды транспортных средств, и даже незначительные столкновения, а иногда и просто падение, могут повлечь за собой серьезные последствия.</w:t>
      </w:r>
    </w:p>
    <w:p w:rsidR="00BE747F" w:rsidRPr="00BE747F" w:rsidRDefault="00E40FA4" w:rsidP="00BE74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A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Согласно пункта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24.8 ПДД «Велосипедистам и водителям мопедов запрещается: двигаться по дороге без застегнутого мотошлема (для водителей мопедов)»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Водителям мотоциклов, скутеров и мопедов, едущим по дороге без шлема, нужно опасаться всех остальных участников дорожного движения. Ведь любое ДТП, во-первых, закончится для водителя скутера травмами, а, во-вторых, любой сотрудник ГИБДД может наложить штраф за отсутствие шлема. Шлем нужен, чтобы продлить жизнь и сохранить здоровье водителя двухколесного транспортного средства.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Статья 12.6 Кодекса РФ об административных правонарушениях (далее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РФ): «Управление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мотоциклом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либо перевозка на мотоцикле пассажиров без мотошлемов или в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незастегнутых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мотошлемах — влечет наложение административного штрафа в размере одной тысячи рублей»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Что касается водителей мопедов (скутеров), то для них подобное нарушение правил дорожного движения попадает под статью 12.29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РФ: «Нарушение Правил дорожного движения лицом, управляющим мопедом,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механического транспортного средства), — влечет наложение административного штрафа в размере восьмисот рублей».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А теперь, внимание, Родители несовершеннолетних водителей!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Да, конечно, мопед, скутер,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квадроцикл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– для многих ребят является предметом мечтания и, прежде чем воплотить мечту в реальность, родителям следует задуматься, где же его ребенок будет управлять своим транспортным средством? 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Дети, оказавшись в потоке транспорта на проезжей части, где даже подготовленный человек в первые минуты движения может с трудом ориентироваться, а ребенок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Именно такие обстоятельства чаще всего способствуют совершению дорожно-транспортного происшествия. К сожалению, родители, купив ребенку скутер, мопед, мотоцикл,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квадроцикл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не принимают во внимание, что </w:t>
      </w: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lastRenderedPageBreak/>
        <w:t>выезд на дорогу запрещен лицам, не достигшим 16-тилетнего возраста. Владельцы двухколесного транспортного средства не спешат учить правила дорожного движения.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Давайте разберемся, что же такое скутер и обратимся к Правилам дорожного движения.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В пункте 1.2. ПДД изложены понятия таких видов механических транспортных средств, как мотоцикл и мопед.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Мотоцикл —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Мопед – двух- или трехколесное транспортное средство, приводимое в движение двигателем с рабочим объемом не более 50 куб. 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см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мокики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и другие транспортные средства с аналогичными характеристиками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Как видно из данных определений, понятия «мотоцикл» и «мопед» довольно емкие и охватывают все виды двухколесных механических транспортных средств. Так к какой же из приведенных категорий транспортных средств можно отнести скутер?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Ответ очевиден. Если двухколесное механическое транспортное средство приводится в движение двигателем с рабочим объемом до 50 кубических сантиметров и имеет максимальную конструктивную скорость движения, определенную его технической характеристикой, не более 50 км/ч, то оно подпадает под определение мопеда. Порядок участия таких транспортных сре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дств в д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орожном движении и обязанности водителей мопедов оговорены в ПДД.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Если же «скутер» оснащен двигателем с рабочим объемом более 50 кубических сантиметров, либо имеет максимальную конструктивную скорость движения, определенную его технической характеристикой,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более 50 км/ч, такое транспортное средство приравнивается к мотоциклу.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Водители таких «скутеров» должны иметь водительское удостоверение категории «А». Мотошлем в обязательном порядке должны использовать водители и 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пассажиры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как мотоциклов, так и мопедов и приравненных к ним "скутеров" (на мопедах и приравненных к ним "скутерах" перевозить пассажиров запрещено, за исключением перевозки детей в возрасте до 7 лет на дополнительном специально оборудованном сиденье).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Согласно ст. 24.1 Правил дорожного движения Российской Федерации управлять велосипедом при движении по дорогам разрешается лицам не моложе 14 лет, а мопедом (скутером) не моложе 16 лет.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Ответственность за административные правонарушения в области дорожного движения предусмотрена 12 главой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РФ: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Водители мопедов, и мотоциклов привлекаются к административной ответственности за нарушение правил дорожного движения на общих основаниях с водителями автомобилей.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от 5 тысяч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до 15 тысяч рублей (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ч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.1 ст.12.7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Наиболее часто несовершеннолетние водители мопедов, мотоциклов, автомобилей привлекаются к административной ответственности за совершение следующих нарушений: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Управление транспортным средством, не зарегистрированным в установленном порядке — влечет наложение административного штрафа в размере от пятисот до восьмисот рублей (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ч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.1 ст. 12.1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Управление транспортным средством водителем, не имеющим при себе документов на право управления им, регистрационных документов на транспортное средство — влечет предупреждение или наложение административного штрафа в размере пятисот рублей (ч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1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ст. 12.3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Управление транспортным средством водителем, не имеющим при себе страхового полиса обязательного страхования гражданской ответственности владельцев транспортного средства — влечет предупреждение или наложение административного штрафа в размере пятисот рублей (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ч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.2 ст. 12.3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lastRenderedPageBreak/>
        <w:t xml:space="preserve">- 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мотоциклом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либо перевозка на мотоцикле пассажиров без мотошлемов или в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незастегнутых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мотошлемах — влечет наложение административного штрафа в размере одной тысячи рублей (ст. 12.6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Управление транспортным средством водителем, находящимся в состоянии опьянения —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(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ч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.1 ст.12.8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Необходимо знать юным водителям и их родителям об ответственности за нарушение правил дорожного движения, какая мера наказания ждет несовершеннолетних, ведь, в первую очередь, за подростками должны следить родители, ведь именно они и несут ответственность за своих несовершеннолетних детей.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Родителям и законным представителям несовершеннолетних необходимо помнить, что за вред, причинный несовершеннолетним, не достигшим возраста 18 лет, отвечают его родители или законные представители. При отсутствии самостоятельного заработка у несовершеннолетнего административный штраф взыскивается с его родителей или законных представителей (ст. 32.2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Кроме того, родители или законные представители несовершеннолетних могут быть привлечены к административной ответственности по 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ч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.1 ст. 5.35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 за неисполнение ими обязанностей по содержанию и воспитанию несовершеннолетних.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Так же предусмотрена возможность применения в отношении несовершеннолетнего, управляющего транспортным средством и не достигшего возраста для привлечения к административной ответственности (16 лет), мер обеспечения производства по делу об административном правонарушении – отстранение от управления транспортным средством, задержание транспортного средства, доставление несовершеннолетнего в дежурную часть (ст. 24.5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КоАП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РФ).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В соответствии с Федеральным законом № 307-ФЗ от 14.10.2014 года «О внесении изменений в Кодекс Российской Федерации об административных правонарушениях и отдельные законодательные акты Российской Федерации» (вступившим в силу с 15 ноября 2014 года) требования к водителям маломощных транспортных сре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дств ст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али более серьезными: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Статья 25. Основные положения, касающиеся допуска к управлению транспортными средствами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1.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— право на управление транспортными средствами):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категория "А" — мотоциклы;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- категория "М" — мопеды и легкие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квадрициклы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подкатегория "А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1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" — мотоциклы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подкатегория "В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1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" —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трициклы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 xml:space="preserve"> и 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квадрициклы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7. Российское национальное водительское удостоверение, подтверждающее право на управление транспортными средствами категории "А", подтверждает также право на управление транспортными средствами подкатегории "А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1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" и подкатегории "В1" с мотоциклетной посадкой или рулем мотоциклетного типа, категории "В" — подкатегории "В1" (кроме транспортных средств с мотоциклетной посадкой или рулем мотоциклетного типа).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Статья 26. Условия получения права на управление транспортными средствами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2. Право на управление транспортными средствами предоставляется: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lastRenderedPageBreak/>
        <w:t>- транспортными средствами категории "М" и подкатегории "А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1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" — лицам, достигшим шестнадцатилетнего возраста;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транспортными средствами категорий "А", "В", "С" и подкатегорий "B1", "С</w:t>
      </w:r>
      <w:proofErr w:type="gram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1</w:t>
      </w:r>
      <w:proofErr w:type="gram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" — лицам, достигшим восемнадцатилетнего возраста;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- транспортными средствами категорий "D", "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Tm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", "</w:t>
      </w:r>
      <w:proofErr w:type="spellStart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Tb</w:t>
      </w:r>
      <w:proofErr w:type="spellEnd"/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" и подкатегории "D1" — лицам, достигшим двадцатиоднолетнего возраста.</w:t>
      </w:r>
    </w:p>
    <w:p w:rsidR="00BE747F" w:rsidRPr="00BE747F" w:rsidRDefault="00BE747F" w:rsidP="00BE747F">
      <w:pPr>
        <w:shd w:val="clear" w:color="auto" w:fill="FFFFFF"/>
        <w:spacing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BE747F">
        <w:rPr>
          <w:rFonts w:ascii="inherit" w:eastAsia="Times New Roman" w:hAnsi="inherit" w:cs="Times New Roman"/>
          <w:color w:val="000000"/>
          <w:sz w:val="20"/>
          <w:szCs w:val="20"/>
        </w:rPr>
        <w:t>Сохраним жизнь и здоровье детей, ведь они самое дорогое, что у нас есть!!!!</w:t>
      </w:r>
    </w:p>
    <w:p w:rsidR="00883162" w:rsidRDefault="00883162" w:rsidP="00BE747F">
      <w:pPr>
        <w:jc w:val="both"/>
      </w:pPr>
    </w:p>
    <w:p w:rsidR="00EC786D" w:rsidRDefault="00EC786D" w:rsidP="00BE747F">
      <w:pPr>
        <w:jc w:val="both"/>
      </w:pPr>
      <w:r>
        <w:t xml:space="preserve">Источник: </w:t>
      </w:r>
      <w:r w:rsidRPr="00EC786D">
        <w:t>http://vytegra.munrus.ru/govinfo/govinfomvd/media/2018/5/4/mototsikl-moped-skuter-istochniki-povyishennoj-opasnosti/</w:t>
      </w:r>
    </w:p>
    <w:sectPr w:rsidR="00EC786D" w:rsidSect="00E4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747F"/>
    <w:rsid w:val="00883162"/>
    <w:rsid w:val="00BE747F"/>
    <w:rsid w:val="00E40FA4"/>
    <w:rsid w:val="00EC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A4"/>
  </w:style>
  <w:style w:type="paragraph" w:styleId="1">
    <w:name w:val="heading 1"/>
    <w:basedOn w:val="a"/>
    <w:link w:val="10"/>
    <w:uiPriority w:val="9"/>
    <w:qFormat/>
    <w:rsid w:val="00BE7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4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51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38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2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3316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project_mo_327/6b/33/89/4e/d9/dc/emblem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2021-06-03T06:03:00Z</dcterms:created>
  <dcterms:modified xsi:type="dcterms:W3CDTF">2021-06-03T06:05:00Z</dcterms:modified>
</cp:coreProperties>
</file>