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FE" w:rsidRP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b/>
          <w:sz w:val="28"/>
          <w:szCs w:val="28"/>
        </w:rPr>
      </w:pPr>
      <w:bookmarkStart w:id="0" w:name="_GoBack"/>
      <w:bookmarkEnd w:id="0"/>
      <w:r w:rsidRPr="009642FE">
        <w:rPr>
          <w:b/>
          <w:sz w:val="28"/>
          <w:szCs w:val="28"/>
        </w:rPr>
        <w:t>Информаци</w:t>
      </w:r>
      <w:r w:rsidR="00FF2C63">
        <w:rPr>
          <w:b/>
          <w:sz w:val="28"/>
          <w:szCs w:val="28"/>
        </w:rPr>
        <w:t xml:space="preserve">онное сообщение </w:t>
      </w:r>
      <w:r w:rsidRPr="009642FE">
        <w:rPr>
          <w:b/>
          <w:sz w:val="28"/>
          <w:szCs w:val="28"/>
        </w:rPr>
        <w:t xml:space="preserve"> о способах </w:t>
      </w:r>
      <w:r w:rsidR="00FF2C63">
        <w:rPr>
          <w:b/>
          <w:sz w:val="28"/>
          <w:szCs w:val="28"/>
        </w:rPr>
        <w:t xml:space="preserve">получения сведений </w:t>
      </w:r>
      <w:r w:rsidRPr="009642FE">
        <w:rPr>
          <w:b/>
          <w:sz w:val="28"/>
          <w:szCs w:val="28"/>
        </w:rPr>
        <w:t xml:space="preserve"> об отсутствии (наличии) задолженности по налогам.</w:t>
      </w: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</w:p>
    <w:p w:rsidR="009642FE" w:rsidRPr="006D2055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6D2055">
        <w:rPr>
          <w:sz w:val="28"/>
          <w:szCs w:val="28"/>
        </w:rPr>
        <w:t xml:space="preserve">В соответствии с </w:t>
      </w:r>
      <w:hyperlink r:id="rId5" w:history="1">
        <w:r w:rsidRPr="006D2055">
          <w:rPr>
            <w:sz w:val="28"/>
            <w:szCs w:val="28"/>
          </w:rPr>
          <w:t>подпунктом 10 пункта 1 статьи 32</w:t>
        </w:r>
      </w:hyperlink>
      <w:r w:rsidRPr="006D2055">
        <w:rPr>
          <w:sz w:val="28"/>
          <w:szCs w:val="28"/>
        </w:rPr>
        <w:t xml:space="preserve"> Налогового кодекса Российской Федерации налоговые органы обязаны представлять налогоплательщикам (плательщикам сборов, налоговым агентам)</w:t>
      </w:r>
      <w:r>
        <w:rPr>
          <w:sz w:val="28"/>
          <w:szCs w:val="28"/>
        </w:rPr>
        <w:t xml:space="preserve"> </w:t>
      </w:r>
      <w:r w:rsidRPr="006D2055">
        <w:rPr>
          <w:sz w:val="28"/>
          <w:szCs w:val="28"/>
        </w:rPr>
        <w:t xml:space="preserve"> по их запросам справки об исполнении обязанности по уплате налогов, сборов, пеней, штрафов, процентов</w:t>
      </w:r>
      <w:r>
        <w:rPr>
          <w:sz w:val="28"/>
          <w:szCs w:val="28"/>
        </w:rPr>
        <w:t xml:space="preserve"> (далее – Справка)</w:t>
      </w:r>
      <w:r w:rsidRPr="006D2055">
        <w:rPr>
          <w:sz w:val="28"/>
          <w:szCs w:val="28"/>
        </w:rPr>
        <w:t>.</w:t>
      </w: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6D2055">
        <w:rPr>
          <w:sz w:val="28"/>
          <w:szCs w:val="28"/>
        </w:rPr>
        <w:t xml:space="preserve">Справка </w:t>
      </w:r>
      <w:r>
        <w:rPr>
          <w:sz w:val="28"/>
          <w:szCs w:val="28"/>
        </w:rPr>
        <w:t xml:space="preserve"> </w:t>
      </w:r>
      <w:r w:rsidRPr="006D2055">
        <w:rPr>
          <w:sz w:val="28"/>
          <w:szCs w:val="28"/>
        </w:rPr>
        <w:t>формируется по данным налоговых органов</w:t>
      </w:r>
      <w:r>
        <w:rPr>
          <w:sz w:val="28"/>
          <w:szCs w:val="28"/>
        </w:rPr>
        <w:t xml:space="preserve"> </w:t>
      </w:r>
      <w:r w:rsidRPr="00FA76A7">
        <w:rPr>
          <w:sz w:val="28"/>
          <w:szCs w:val="28"/>
          <w:u w:val="single"/>
        </w:rPr>
        <w:t>по всем местам учета</w:t>
      </w:r>
      <w:r>
        <w:rPr>
          <w:sz w:val="28"/>
          <w:szCs w:val="28"/>
        </w:rPr>
        <w:t xml:space="preserve"> налогоплательщика на территории России </w:t>
      </w:r>
      <w:r w:rsidRPr="006D2055">
        <w:rPr>
          <w:sz w:val="28"/>
          <w:szCs w:val="28"/>
        </w:rPr>
        <w:t xml:space="preserve"> на дату, указанную в запросе заявителя</w:t>
      </w:r>
      <w:r>
        <w:rPr>
          <w:sz w:val="28"/>
          <w:szCs w:val="28"/>
        </w:rPr>
        <w:t xml:space="preserve">. </w:t>
      </w:r>
    </w:p>
    <w:p w:rsidR="007D5E25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для предоставления Справки не может превышать 10 </w:t>
      </w:r>
      <w:r w:rsidR="0012355D">
        <w:rPr>
          <w:sz w:val="28"/>
          <w:szCs w:val="28"/>
        </w:rPr>
        <w:t>рабочих</w:t>
      </w:r>
      <w:r>
        <w:rPr>
          <w:sz w:val="28"/>
          <w:szCs w:val="28"/>
        </w:rPr>
        <w:t xml:space="preserve"> дней. Вместе с тем, </w:t>
      </w:r>
      <w:r w:rsidR="00D67221">
        <w:rPr>
          <w:sz w:val="28"/>
          <w:szCs w:val="28"/>
        </w:rPr>
        <w:t xml:space="preserve">в среднем </w:t>
      </w:r>
      <w:r>
        <w:rPr>
          <w:sz w:val="28"/>
          <w:szCs w:val="28"/>
        </w:rPr>
        <w:t>время</w:t>
      </w:r>
      <w:r w:rsidR="00D67221">
        <w:rPr>
          <w:sz w:val="28"/>
          <w:szCs w:val="28"/>
        </w:rPr>
        <w:t xml:space="preserve"> предоставления услуги по выдаче </w:t>
      </w:r>
      <w:r>
        <w:rPr>
          <w:sz w:val="28"/>
          <w:szCs w:val="28"/>
        </w:rPr>
        <w:t xml:space="preserve"> Справок</w:t>
      </w:r>
      <w:r w:rsidR="00D67221">
        <w:rPr>
          <w:sz w:val="28"/>
          <w:szCs w:val="28"/>
        </w:rPr>
        <w:t xml:space="preserve"> </w:t>
      </w:r>
      <w:r w:rsidR="007D5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составляет от 1 до 5 дней. </w:t>
      </w:r>
      <w:r w:rsidR="007D5E25">
        <w:rPr>
          <w:sz w:val="28"/>
          <w:szCs w:val="28"/>
        </w:rPr>
        <w:t xml:space="preserve"> </w:t>
      </w:r>
    </w:p>
    <w:p w:rsidR="00FF2C63" w:rsidRDefault="007D5E25" w:rsidP="00FF2C63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время подготовки Справки влияет  дата сведений, на которую заявитель хочет получить информацию</w:t>
      </w:r>
      <w:r w:rsidR="00FF2C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F2C63">
        <w:rPr>
          <w:sz w:val="28"/>
          <w:szCs w:val="28"/>
        </w:rPr>
        <w:t xml:space="preserve"> При запросе справки  на дату, по которой уже обработаны  данные казначейства о поступивших  налоговых платежах (на три дня ранее текущей даты), </w:t>
      </w:r>
      <w:r w:rsidR="00FF2C63" w:rsidRPr="00FE7331">
        <w:rPr>
          <w:sz w:val="28"/>
          <w:szCs w:val="28"/>
          <w:u w:val="single"/>
        </w:rPr>
        <w:t xml:space="preserve">Справка формируется </w:t>
      </w:r>
      <w:r w:rsidR="00D67221">
        <w:rPr>
          <w:sz w:val="28"/>
          <w:szCs w:val="28"/>
          <w:u w:val="single"/>
        </w:rPr>
        <w:t xml:space="preserve">в </w:t>
      </w:r>
      <w:r w:rsidR="00FF2C63" w:rsidRPr="00FE7331">
        <w:rPr>
          <w:sz w:val="28"/>
          <w:szCs w:val="28"/>
          <w:u w:val="single"/>
        </w:rPr>
        <w:t xml:space="preserve">более </w:t>
      </w:r>
      <w:r w:rsidR="00D67221">
        <w:rPr>
          <w:sz w:val="28"/>
          <w:szCs w:val="28"/>
          <w:u w:val="single"/>
        </w:rPr>
        <w:t xml:space="preserve"> короткий срок</w:t>
      </w:r>
      <w:r w:rsidR="00FF2C63">
        <w:rPr>
          <w:sz w:val="28"/>
          <w:szCs w:val="28"/>
        </w:rPr>
        <w:t>.</w:t>
      </w:r>
    </w:p>
    <w:p w:rsidR="00FA76A7" w:rsidRDefault="00B451F5" w:rsidP="00FA76A7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Справки следует учитывать, что при наличии постановок на учет в нескольких инспекциях (по месту нахождения обособленных подразделений, имущества, земельных участков и т.п.) необходимо дополнительное время на </w:t>
      </w:r>
      <w:r w:rsidR="00FA76A7">
        <w:rPr>
          <w:sz w:val="28"/>
          <w:szCs w:val="28"/>
        </w:rPr>
        <w:t xml:space="preserve"> получение информации об отсутствии (наличии) задолженности по налогам от каждой инспекции.</w:t>
      </w:r>
    </w:p>
    <w:p w:rsidR="00FA76A7" w:rsidRDefault="00CD3468" w:rsidP="00FA76A7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Налогоплательщики имеют возможность запросить Справку</w:t>
      </w:r>
      <w:r w:rsidR="004E6F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как в бумажном, так и в электронном (при наличии электронной подписи) виде</w:t>
      </w:r>
      <w:r w:rsidR="004E6F2B">
        <w:rPr>
          <w:sz w:val="28"/>
          <w:szCs w:val="28"/>
        </w:rPr>
        <w:t xml:space="preserve">. </w:t>
      </w:r>
      <w:r w:rsidR="00FA76A7">
        <w:rPr>
          <w:sz w:val="28"/>
          <w:szCs w:val="28"/>
        </w:rPr>
        <w:t xml:space="preserve">При направлении электронного запроса в рамках информационного обслуживания налогоплательщиков при соблюдении условий, указанных выше, Справка формируется и направляется в адрес налогоплательщика в электронном виде </w:t>
      </w:r>
      <w:r w:rsidR="00FA76A7" w:rsidRPr="00FE7331">
        <w:rPr>
          <w:sz w:val="28"/>
          <w:szCs w:val="28"/>
          <w:u w:val="single"/>
        </w:rPr>
        <w:t>с указанием электронной подписи</w:t>
      </w:r>
      <w:r w:rsidR="00FA76A7">
        <w:rPr>
          <w:sz w:val="28"/>
          <w:szCs w:val="28"/>
        </w:rPr>
        <w:t xml:space="preserve">  </w:t>
      </w:r>
      <w:r w:rsidR="00FA76A7" w:rsidRPr="00FE7331">
        <w:rPr>
          <w:sz w:val="28"/>
          <w:szCs w:val="28"/>
          <w:u w:val="single"/>
        </w:rPr>
        <w:t>налогового органа</w:t>
      </w:r>
      <w:r w:rsidR="00FA76A7">
        <w:rPr>
          <w:sz w:val="28"/>
          <w:szCs w:val="28"/>
        </w:rPr>
        <w:t xml:space="preserve"> в течение нескольких часов и может быть предъявлена по месту требования.</w:t>
      </w:r>
    </w:p>
    <w:p w:rsidR="00FA76A7" w:rsidRPr="00FE7331" w:rsidRDefault="00B109FA" w:rsidP="00FA76A7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В сервисах «Личный кабинет налогоплательщика» для всех категорий также ре</w:t>
      </w:r>
      <w:r w:rsidR="00FA76A7">
        <w:rPr>
          <w:sz w:val="28"/>
          <w:szCs w:val="28"/>
        </w:rPr>
        <w:t xml:space="preserve">ализована </w:t>
      </w:r>
      <w:r>
        <w:rPr>
          <w:sz w:val="28"/>
          <w:szCs w:val="28"/>
        </w:rPr>
        <w:t xml:space="preserve"> возможность направления запроса на получение Справки.</w:t>
      </w:r>
      <w:r w:rsidR="00FA76A7">
        <w:rPr>
          <w:sz w:val="28"/>
          <w:szCs w:val="28"/>
        </w:rPr>
        <w:t xml:space="preserve"> После ее формирования в адрес налогоплательщика через Личный кабинет направляется </w:t>
      </w:r>
      <w:r w:rsidR="00FA76A7" w:rsidRPr="00FE7331">
        <w:rPr>
          <w:sz w:val="28"/>
          <w:szCs w:val="28"/>
          <w:u w:val="single"/>
        </w:rPr>
        <w:t>уведомление о времени и месте получения Справки на бумажном носителе.</w:t>
      </w:r>
    </w:p>
    <w:p w:rsidR="00B451F5" w:rsidRDefault="007719F1" w:rsidP="00B451F5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hyperlink r:id="rId6" w:history="1">
        <w:r w:rsidR="00B451F5" w:rsidRPr="004C2CCF">
          <w:rPr>
            <w:sz w:val="28"/>
            <w:szCs w:val="28"/>
          </w:rPr>
          <w:t>Форма</w:t>
        </w:r>
      </w:hyperlink>
      <w:r w:rsidR="00B451F5" w:rsidRPr="004C2CCF">
        <w:rPr>
          <w:sz w:val="28"/>
          <w:szCs w:val="28"/>
        </w:rPr>
        <w:t xml:space="preserve"> </w:t>
      </w:r>
      <w:r w:rsidR="00B451F5">
        <w:rPr>
          <w:sz w:val="28"/>
          <w:szCs w:val="28"/>
        </w:rPr>
        <w:t xml:space="preserve"> </w:t>
      </w:r>
      <w:r w:rsidR="00B451F5" w:rsidRPr="004C2CCF">
        <w:rPr>
          <w:sz w:val="28"/>
          <w:szCs w:val="28"/>
        </w:rPr>
        <w:t xml:space="preserve">Справки </w:t>
      </w:r>
      <w:r w:rsidR="00B451F5">
        <w:rPr>
          <w:sz w:val="28"/>
          <w:szCs w:val="28"/>
        </w:rPr>
        <w:t xml:space="preserve"> </w:t>
      </w:r>
      <w:r w:rsidR="00B451F5" w:rsidRPr="004C2CCF">
        <w:rPr>
          <w:sz w:val="28"/>
          <w:szCs w:val="28"/>
        </w:rPr>
        <w:t xml:space="preserve">и </w:t>
      </w:r>
      <w:r w:rsidR="00B451F5">
        <w:rPr>
          <w:sz w:val="28"/>
          <w:szCs w:val="28"/>
        </w:rPr>
        <w:t xml:space="preserve"> </w:t>
      </w:r>
      <w:hyperlink r:id="rId7" w:history="1">
        <w:r w:rsidR="00B451F5" w:rsidRPr="004C2CCF">
          <w:rPr>
            <w:sz w:val="28"/>
            <w:szCs w:val="28"/>
          </w:rPr>
          <w:t>порядок</w:t>
        </w:r>
      </w:hyperlink>
      <w:r w:rsidR="00B451F5" w:rsidRPr="004C2CCF">
        <w:rPr>
          <w:sz w:val="28"/>
          <w:szCs w:val="28"/>
        </w:rPr>
        <w:t xml:space="preserve">  ее заполнения утверждены приказом ФНС России от 20.01.2017 </w:t>
      </w:r>
      <w:r w:rsidR="00B451F5">
        <w:rPr>
          <w:sz w:val="28"/>
          <w:szCs w:val="28"/>
        </w:rPr>
        <w:t>№</w:t>
      </w:r>
      <w:r w:rsidR="00B451F5" w:rsidRPr="004C2CCF">
        <w:rPr>
          <w:sz w:val="28"/>
          <w:szCs w:val="28"/>
        </w:rPr>
        <w:t xml:space="preserve"> ММВ-7-8/20@. </w:t>
      </w:r>
    </w:p>
    <w:p w:rsidR="00B109FA" w:rsidRDefault="00B109FA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порядке информирования  напоминаем, что ФНС России активно развивает электронные сервисы, размещаемые на официальном сайте ФНС России www.nalog.ru, в целях создания комфортных условий взаимодействия налогоплательщиков (плательщиков страховых взносов) и налоговых органов.</w:t>
      </w: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настоящий момент на сайте реализованы в числе прочих  сервисы: «Личный кабинет налогоплательщика для физических лиц», «Личный кабинет индивидуального предпринимателя»  и  «Личный кабинет юридического лица».</w:t>
      </w:r>
    </w:p>
    <w:p w:rsidR="009642FE" w:rsidRPr="007A2281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7A2281">
        <w:rPr>
          <w:sz w:val="28"/>
          <w:szCs w:val="28"/>
        </w:rPr>
        <w:lastRenderedPageBreak/>
        <w:t xml:space="preserve">С помощью </w:t>
      </w:r>
      <w:r w:rsidR="00AA44FB" w:rsidRPr="007A2281">
        <w:rPr>
          <w:sz w:val="28"/>
          <w:szCs w:val="28"/>
        </w:rPr>
        <w:t xml:space="preserve">личных кабинетов налогоплательщики </w:t>
      </w:r>
      <w:r w:rsidRPr="007A2281">
        <w:rPr>
          <w:sz w:val="28"/>
          <w:szCs w:val="28"/>
        </w:rPr>
        <w:t xml:space="preserve"> могут без посещения налогового органа:</w:t>
      </w:r>
    </w:p>
    <w:p w:rsidR="009642FE" w:rsidRPr="007A2281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7A2281">
        <w:rPr>
          <w:sz w:val="28"/>
          <w:szCs w:val="28"/>
        </w:rPr>
        <w:t xml:space="preserve">- осуществлять просмотр в одной точке сведений о себе, содержащихся в различных информационных ресурсах налоговых органов (контактные и регистрационные данные, записи из </w:t>
      </w:r>
      <w:r w:rsidR="00AA44FB" w:rsidRPr="007A2281">
        <w:rPr>
          <w:sz w:val="28"/>
          <w:szCs w:val="28"/>
        </w:rPr>
        <w:t xml:space="preserve">государственных реестров </w:t>
      </w:r>
      <w:r w:rsidRPr="007A2281">
        <w:rPr>
          <w:sz w:val="28"/>
          <w:szCs w:val="28"/>
        </w:rPr>
        <w:t xml:space="preserve"> и т.д.);</w:t>
      </w:r>
    </w:p>
    <w:p w:rsidR="009642FE" w:rsidRPr="007A2281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7A2281">
        <w:rPr>
          <w:sz w:val="28"/>
          <w:szCs w:val="28"/>
        </w:rPr>
        <w:t>- получать информацию</w:t>
      </w:r>
      <w:r w:rsidR="00AA44FB" w:rsidRPr="007A2281">
        <w:rPr>
          <w:sz w:val="28"/>
          <w:szCs w:val="28"/>
        </w:rPr>
        <w:t xml:space="preserve"> </w:t>
      </w:r>
      <w:r w:rsidRPr="007A2281">
        <w:rPr>
          <w:sz w:val="28"/>
          <w:szCs w:val="28"/>
        </w:rPr>
        <w:t xml:space="preserve"> об имеющихся налоговых обязательствах </w:t>
      </w:r>
      <w:r w:rsidR="00AA44FB" w:rsidRPr="007A2281">
        <w:rPr>
          <w:sz w:val="28"/>
          <w:szCs w:val="28"/>
        </w:rPr>
        <w:t xml:space="preserve"> </w:t>
      </w:r>
      <w:r w:rsidRPr="007A2281">
        <w:rPr>
          <w:sz w:val="28"/>
          <w:szCs w:val="28"/>
        </w:rPr>
        <w:t>и о сроках их уплаты, о состоянии расчетов с бюджетом;</w:t>
      </w:r>
    </w:p>
    <w:p w:rsidR="009642FE" w:rsidRDefault="009642FE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 w:rsidRPr="007A2281">
        <w:rPr>
          <w:sz w:val="28"/>
          <w:szCs w:val="28"/>
        </w:rPr>
        <w:t>- формировать и направлять в электронной форме  заявления о получении справки о состоянии расчетов с бюджетом; и справки об исполнении обязанности по уплате налогов, сборов, пеней, штрафов, процентов; об уточнении платежей; о зачете и возврате излишне уплаченных сумм налогов;  о проведении сверки расчетов с бюджетом и др</w:t>
      </w:r>
      <w:r w:rsidR="007A2281">
        <w:rPr>
          <w:sz w:val="28"/>
          <w:szCs w:val="28"/>
        </w:rPr>
        <w:t>.</w:t>
      </w:r>
    </w:p>
    <w:p w:rsidR="009642FE" w:rsidRPr="007A2281" w:rsidRDefault="007A2281" w:rsidP="009642FE">
      <w:pPr>
        <w:autoSpaceDE w:val="0"/>
        <w:autoSpaceDN w:val="0"/>
        <w:adjustRightInd w:val="0"/>
        <w:ind w:left="-567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это позволяет налогоплательщику вовремя уплачивать исчисленные налоговые платежи, не допуская возникновения задолженностей,  и </w:t>
      </w:r>
      <w:r w:rsidR="009642FE" w:rsidRPr="007A2281">
        <w:rPr>
          <w:sz w:val="28"/>
          <w:szCs w:val="28"/>
        </w:rPr>
        <w:t>максимально упрощаются процедуры взаимодействия      с налоговыми органами</w:t>
      </w:r>
      <w:r w:rsidR="00FA76A7">
        <w:rPr>
          <w:sz w:val="28"/>
          <w:szCs w:val="28"/>
        </w:rPr>
        <w:t xml:space="preserve"> при получении информации об отсутствии задолженности</w:t>
      </w:r>
      <w:r w:rsidR="009642FE" w:rsidRPr="007A2281">
        <w:rPr>
          <w:sz w:val="28"/>
          <w:szCs w:val="28"/>
        </w:rPr>
        <w:t>.</w:t>
      </w:r>
    </w:p>
    <w:p w:rsidR="003B4719" w:rsidRPr="007A2281" w:rsidRDefault="003B4719" w:rsidP="009642FE">
      <w:pPr>
        <w:ind w:left="-567"/>
      </w:pPr>
    </w:p>
    <w:sectPr w:rsidR="003B4719" w:rsidRPr="007A2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FE"/>
    <w:rsid w:val="0012355D"/>
    <w:rsid w:val="003B4719"/>
    <w:rsid w:val="004E6F2B"/>
    <w:rsid w:val="007719F1"/>
    <w:rsid w:val="007A2281"/>
    <w:rsid w:val="007D5E25"/>
    <w:rsid w:val="007E0E17"/>
    <w:rsid w:val="009642FE"/>
    <w:rsid w:val="00AA44FB"/>
    <w:rsid w:val="00B01332"/>
    <w:rsid w:val="00B109FA"/>
    <w:rsid w:val="00B41DCF"/>
    <w:rsid w:val="00B451F5"/>
    <w:rsid w:val="00CD3468"/>
    <w:rsid w:val="00D67221"/>
    <w:rsid w:val="00F2540D"/>
    <w:rsid w:val="00FA76A7"/>
    <w:rsid w:val="00FE7331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3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3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3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3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8F01824DDEA63C7BA5955B6FA016130D6F3C6AD65B3060E533F13CE84F84FA4CDA5F4D3F032910o8j4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8F01824DDEA63C7BA5955B6FA016130D6F3C6AD65B3060E533F13CE84F84FA4CDA5F4D3F032912o8jBK" TargetMode="External"/><Relationship Id="rId5" Type="http://schemas.openxmlformats.org/officeDocument/2006/relationships/hyperlink" Target="consultantplus://offline/ref=2ED8C139B026E65FAA0F04052F058B98945980FEF8244DAA6AFF4C967BEFF923D4382A96DB3Bq5J1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Вязникова Ирина Алексеевна</cp:lastModifiedBy>
  <cp:revision>2</cp:revision>
  <cp:lastPrinted>2019-02-13T15:36:00Z</cp:lastPrinted>
  <dcterms:created xsi:type="dcterms:W3CDTF">2019-03-04T07:47:00Z</dcterms:created>
  <dcterms:modified xsi:type="dcterms:W3CDTF">2019-03-04T07:47:00Z</dcterms:modified>
</cp:coreProperties>
</file>