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7E" w:rsidRDefault="001B647E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1B647E" w:rsidRDefault="001B647E" w:rsidP="00FC1A0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1B647E">
        <w:rPr>
          <w:rFonts w:ascii="Arial" w:hAnsi="Arial" w:cs="Arial"/>
          <w:b/>
          <w:sz w:val="30"/>
          <w:szCs w:val="30"/>
        </w:rPr>
        <w:t>С 01.01.2021года отменяется специальный налоговый режим ЕНВД</w:t>
      </w:r>
    </w:p>
    <w:p w:rsidR="001B647E" w:rsidRPr="001B647E" w:rsidRDefault="001B647E" w:rsidP="001B64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0"/>
          <w:szCs w:val="30"/>
        </w:rPr>
      </w:pPr>
    </w:p>
    <w:p w:rsidR="002A3720" w:rsidRPr="006F138D" w:rsidRDefault="00963588" w:rsidP="006F1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138D">
        <w:rPr>
          <w:rFonts w:ascii="Arial" w:hAnsi="Arial" w:cs="Arial"/>
          <w:sz w:val="24"/>
          <w:szCs w:val="24"/>
        </w:rPr>
        <w:t>Федеральн</w:t>
      </w:r>
      <w:r w:rsidR="001B647E" w:rsidRPr="006F138D">
        <w:rPr>
          <w:rFonts w:ascii="Arial" w:hAnsi="Arial" w:cs="Arial"/>
          <w:sz w:val="24"/>
          <w:szCs w:val="24"/>
        </w:rPr>
        <w:t>ая налоговая служба информирует, в</w:t>
      </w:r>
      <w:r w:rsidR="002A3720" w:rsidRPr="006F138D">
        <w:rPr>
          <w:rFonts w:ascii="Arial" w:hAnsi="Arial" w:cs="Arial"/>
          <w:sz w:val="24"/>
          <w:szCs w:val="24"/>
        </w:rPr>
        <w:t xml:space="preserve"> соответствии с Федеральным законом от 29.06.2012 № 97-ФЗ система налогообложения в виде единого налога на вмененный доход (ЕНВД) с </w:t>
      </w:r>
      <w:r w:rsidR="007E1269" w:rsidRPr="006F138D">
        <w:rPr>
          <w:rFonts w:ascii="Arial" w:hAnsi="Arial" w:cs="Arial"/>
          <w:sz w:val="24"/>
          <w:szCs w:val="24"/>
        </w:rPr>
        <w:t>1 января 2021 года</w:t>
      </w:r>
      <w:r w:rsidR="002A3720" w:rsidRPr="006F138D">
        <w:rPr>
          <w:rFonts w:ascii="Arial" w:hAnsi="Arial" w:cs="Arial"/>
          <w:sz w:val="24"/>
          <w:szCs w:val="24"/>
        </w:rPr>
        <w:t xml:space="preserve"> не применяется.</w:t>
      </w:r>
    </w:p>
    <w:p w:rsidR="006F138D" w:rsidRPr="00FC1A01" w:rsidRDefault="006F138D" w:rsidP="006F138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138D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6F138D">
        <w:rPr>
          <w:rFonts w:ascii="Arial" w:eastAsia="Times New Roman" w:hAnsi="Arial" w:cs="Arial"/>
          <w:sz w:val="24"/>
          <w:szCs w:val="24"/>
          <w:lang w:eastAsia="ru-RU"/>
        </w:rPr>
        <w:t xml:space="preserve">о конца 2020 года бизнесу на </w:t>
      </w:r>
      <w:r w:rsidRPr="006F138D">
        <w:rPr>
          <w:rFonts w:ascii="Arial" w:eastAsia="Times New Roman" w:hAnsi="Arial" w:cs="Arial"/>
          <w:sz w:val="24"/>
          <w:szCs w:val="24"/>
          <w:lang w:eastAsia="ru-RU"/>
        </w:rPr>
        <w:t>ЕНВД</w:t>
      </w:r>
      <w:r w:rsidRPr="006F13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F138D">
        <w:rPr>
          <w:rFonts w:ascii="Arial" w:eastAsia="Times New Roman" w:hAnsi="Arial" w:cs="Arial"/>
          <w:sz w:val="24"/>
          <w:szCs w:val="24"/>
          <w:lang w:eastAsia="ru-RU"/>
        </w:rPr>
        <w:t xml:space="preserve">нужно выбрать новый налоговый режим. Если они не выберут его самостоятельно, то их переведут на общий режим налогообложения. Выбрать более подходящий режим налогообложения поможет электронный сервис </w:t>
      </w:r>
      <w:r w:rsidR="00FC1A01" w:rsidRPr="00FC1A01">
        <w:rPr>
          <w:rFonts w:ascii="Arial" w:eastAsia="Times New Roman" w:hAnsi="Arial" w:cs="Arial"/>
          <w:sz w:val="24"/>
          <w:szCs w:val="24"/>
          <w:lang w:eastAsia="ru-RU"/>
        </w:rPr>
        <w:t>«</w:t>
      </w:r>
      <w:hyperlink r:id="rId9" w:history="1">
        <w:r w:rsidR="00FC1A01" w:rsidRPr="00FC1A01">
          <w:rPr>
            <w:rFonts w:ascii="Arial" w:hAnsi="Arial" w:cs="Arial"/>
            <w:sz w:val="24"/>
            <w:szCs w:val="24"/>
          </w:rPr>
          <w:t>Выбор подходящего режима налогообложения</w:t>
        </w:r>
      </w:hyperlink>
      <w:r w:rsidR="00FC1A01" w:rsidRPr="00FC1A01">
        <w:rPr>
          <w:rFonts w:ascii="Arial" w:hAnsi="Arial" w:cs="Arial"/>
          <w:sz w:val="24"/>
          <w:szCs w:val="24"/>
        </w:rPr>
        <w:t>»</w:t>
      </w:r>
      <w:r w:rsidR="00FC1A01">
        <w:rPr>
          <w:rFonts w:ascii="Arial" w:hAnsi="Arial" w:cs="Arial"/>
          <w:sz w:val="24"/>
          <w:szCs w:val="24"/>
        </w:rPr>
        <w:t xml:space="preserve"> </w:t>
      </w:r>
      <w:r w:rsidRPr="006F138D">
        <w:rPr>
          <w:rFonts w:ascii="Arial" w:eastAsia="Times New Roman" w:hAnsi="Arial" w:cs="Arial"/>
          <w:sz w:val="24"/>
          <w:szCs w:val="24"/>
          <w:lang w:eastAsia="ru-RU"/>
        </w:rPr>
        <w:t xml:space="preserve">на сайте ФНС </w:t>
      </w:r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России </w:t>
      </w:r>
      <w:hyperlink r:id="rId10" w:history="1">
        <w:r w:rsidRPr="00FC1A01">
          <w:rPr>
            <w:rStyle w:val="ab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www</w:t>
        </w:r>
        <w:r w:rsidRPr="00FC1A01">
          <w:rPr>
            <w:rStyle w:val="ab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.</w:t>
        </w:r>
        <w:r w:rsidRPr="00FC1A01">
          <w:rPr>
            <w:rStyle w:val="ab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nalog</w:t>
        </w:r>
        <w:r w:rsidRPr="00FC1A01">
          <w:rPr>
            <w:rStyle w:val="ab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.</w:t>
        </w:r>
        <w:r w:rsidRPr="00FC1A01">
          <w:rPr>
            <w:rStyle w:val="ab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F138D" w:rsidRPr="00FC1A01" w:rsidRDefault="006F138D" w:rsidP="006F13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A01">
        <w:rPr>
          <w:rFonts w:ascii="Arial" w:eastAsia="Times New Roman" w:hAnsi="Arial" w:cs="Arial"/>
          <w:sz w:val="24"/>
          <w:szCs w:val="24"/>
          <w:lang w:eastAsia="ru-RU"/>
        </w:rPr>
        <w:t>Достаточно выбрать категорию плательщика (юр</w:t>
      </w:r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идическое </w:t>
      </w:r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лицо, индивидуальный предприниматель или физлицо, которое не является ИП), отметить, занимается ли бизнесмен производством подакцизных товаров, размер годового дохода и количество наемных работников, и система автоматически предложит подходящий режим. По каждому режиму можно прочитать краткую справку, а также информацию как на него перейти. </w:t>
      </w:r>
    </w:p>
    <w:p w:rsidR="006F138D" w:rsidRPr="00FC1A01" w:rsidRDefault="006F138D" w:rsidP="006F138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hyperlink r:id="rId11" w:tgtFrame="_blank" w:history="1">
        <w:r w:rsidRPr="00FC1A01">
          <w:rPr>
            <w:rFonts w:ascii="Arial" w:eastAsia="Times New Roman" w:hAnsi="Arial" w:cs="Arial"/>
            <w:sz w:val="24"/>
            <w:szCs w:val="24"/>
            <w:lang w:eastAsia="ru-RU"/>
          </w:rPr>
          <w:t>перехода на УСН</w:t>
        </w:r>
      </w:hyperlink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 необходимо подать уведомление до 31 декабря 2020 года. Здесь предприниматель сам выбирает объект налогообложения: </w:t>
      </w:r>
    </w:p>
    <w:p w:rsidR="006F138D" w:rsidRPr="00FC1A01" w:rsidRDefault="006F138D" w:rsidP="006F138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A01">
        <w:rPr>
          <w:rFonts w:ascii="Arial" w:eastAsia="Times New Roman" w:hAnsi="Arial" w:cs="Arial"/>
          <w:sz w:val="24"/>
          <w:szCs w:val="24"/>
          <w:lang w:eastAsia="ru-RU"/>
        </w:rPr>
        <w:t>«доходы» - налоговая ставка составит от 1% до 6% в зависимости от региона;</w:t>
      </w:r>
    </w:p>
    <w:p w:rsidR="006F138D" w:rsidRPr="00FC1A01" w:rsidRDefault="006F138D" w:rsidP="006F138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A01">
        <w:rPr>
          <w:rFonts w:ascii="Arial" w:eastAsia="Times New Roman" w:hAnsi="Arial" w:cs="Arial"/>
          <w:sz w:val="24"/>
          <w:szCs w:val="24"/>
          <w:lang w:eastAsia="ru-RU"/>
        </w:rPr>
        <w:t>«доходы минус расходы» - налоговая ставка от 5 до 15% в зависимости от региона.</w:t>
      </w:r>
    </w:p>
    <w:p w:rsidR="006F138D" w:rsidRPr="00FC1A01" w:rsidRDefault="006F138D" w:rsidP="006F138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Для УСН есть ограничения по количеству работников и по годовому доходу: с 1 января 2021 года не более 130 человек и не более 200 </w:t>
      </w:r>
      <w:proofErr w:type="gramStart"/>
      <w:r w:rsidRPr="00FC1A01">
        <w:rPr>
          <w:rFonts w:ascii="Arial" w:eastAsia="Times New Roman" w:hAnsi="Arial" w:cs="Arial"/>
          <w:sz w:val="24"/>
          <w:szCs w:val="24"/>
          <w:lang w:eastAsia="ru-RU"/>
        </w:rPr>
        <w:t>млн</w:t>
      </w:r>
      <w:proofErr w:type="gramEnd"/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 рублей </w:t>
      </w:r>
      <w:hyperlink r:id="rId12" w:tgtFrame="_blank" w:history="1">
        <w:r w:rsidRPr="00FC1A01">
          <w:rPr>
            <w:rFonts w:ascii="Arial" w:eastAsia="Times New Roman" w:hAnsi="Arial" w:cs="Arial"/>
            <w:sz w:val="24"/>
            <w:szCs w:val="24"/>
            <w:lang w:eastAsia="ru-RU"/>
          </w:rPr>
          <w:t>соответственно</w:t>
        </w:r>
      </w:hyperlink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F138D" w:rsidRPr="00FC1A01" w:rsidRDefault="006F138D" w:rsidP="006F13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tgtFrame="_blank" w:history="1">
        <w:r w:rsidRPr="00FC1A01">
          <w:rPr>
            <w:rFonts w:ascii="Arial" w:eastAsia="Times New Roman" w:hAnsi="Arial" w:cs="Arial"/>
            <w:sz w:val="24"/>
            <w:szCs w:val="24"/>
            <w:lang w:eastAsia="ru-RU"/>
          </w:rPr>
          <w:t>Индивидуальный предприниматель</w:t>
        </w:r>
      </w:hyperlink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 также может выбрать </w:t>
      </w:r>
      <w:hyperlink r:id="rId14" w:tgtFrame="_blank" w:history="1">
        <w:r w:rsidRPr="00FC1A01">
          <w:rPr>
            <w:rFonts w:ascii="Arial" w:eastAsia="Times New Roman" w:hAnsi="Arial" w:cs="Arial"/>
            <w:sz w:val="24"/>
            <w:szCs w:val="24"/>
            <w:lang w:eastAsia="ru-RU"/>
          </w:rPr>
          <w:t>патент</w:t>
        </w:r>
      </w:hyperlink>
      <w:r w:rsidRPr="00FC1A01">
        <w:rPr>
          <w:rFonts w:ascii="Arial" w:eastAsia="Times New Roman" w:hAnsi="Arial" w:cs="Arial"/>
          <w:sz w:val="24"/>
          <w:szCs w:val="24"/>
          <w:lang w:eastAsia="ru-RU"/>
        </w:rPr>
        <w:t>. Этот режим допускается при схожих с «</w:t>
      </w:r>
      <w:proofErr w:type="spellStart"/>
      <w:r w:rsidRPr="00FC1A01">
        <w:rPr>
          <w:rFonts w:ascii="Arial" w:eastAsia="Times New Roman" w:hAnsi="Arial" w:cs="Arial"/>
          <w:sz w:val="24"/>
          <w:szCs w:val="24"/>
          <w:lang w:eastAsia="ru-RU"/>
        </w:rPr>
        <w:t>вменёнкой</w:t>
      </w:r>
      <w:proofErr w:type="spellEnd"/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» видах деятельности, при этом годовой доход не должен превышать 60 </w:t>
      </w:r>
      <w:proofErr w:type="gramStart"/>
      <w:r w:rsidRPr="00FC1A01">
        <w:rPr>
          <w:rFonts w:ascii="Arial" w:eastAsia="Times New Roman" w:hAnsi="Arial" w:cs="Arial"/>
          <w:sz w:val="24"/>
          <w:szCs w:val="24"/>
          <w:lang w:eastAsia="ru-RU"/>
        </w:rPr>
        <w:t>млн</w:t>
      </w:r>
      <w:proofErr w:type="gramEnd"/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 рублей и численность работников не больше 15 человек. Для перехода на этот режим заявление необходимо подать не менее чем за 10 дней до начала действия патента. </w:t>
      </w:r>
    </w:p>
    <w:p w:rsidR="006F138D" w:rsidRPr="00FC1A01" w:rsidRDefault="006F138D" w:rsidP="006F13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Кроме того, для физических лиц (как ИП, так и нет) без наемных работников и с годовым доходом не более 2,4 </w:t>
      </w:r>
      <w:proofErr w:type="gramStart"/>
      <w:r w:rsidRPr="00FC1A01">
        <w:rPr>
          <w:rFonts w:ascii="Arial" w:eastAsia="Times New Roman" w:hAnsi="Arial" w:cs="Arial"/>
          <w:sz w:val="24"/>
          <w:szCs w:val="24"/>
          <w:lang w:eastAsia="ru-RU"/>
        </w:rPr>
        <w:t>млн</w:t>
      </w:r>
      <w:proofErr w:type="gramEnd"/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 рублей может подойти </w:t>
      </w:r>
      <w:hyperlink r:id="rId15" w:tgtFrame="_blank" w:history="1">
        <w:r w:rsidRPr="00FC1A01">
          <w:rPr>
            <w:rFonts w:ascii="Arial" w:eastAsia="Times New Roman" w:hAnsi="Arial" w:cs="Arial"/>
            <w:sz w:val="24"/>
            <w:szCs w:val="24"/>
            <w:lang w:eastAsia="ru-RU"/>
          </w:rPr>
          <w:t>налог на профессиональный доход</w:t>
        </w:r>
      </w:hyperlink>
      <w:r w:rsidRPr="00FC1A01">
        <w:rPr>
          <w:rFonts w:ascii="Arial" w:eastAsia="Times New Roman" w:hAnsi="Arial" w:cs="Arial"/>
          <w:sz w:val="24"/>
          <w:szCs w:val="24"/>
          <w:lang w:eastAsia="ru-RU"/>
        </w:rPr>
        <w:t>. Для постановки на учет специального заявления не требуется. Достаточно скачать приложение «</w:t>
      </w:r>
      <w:hyperlink r:id="rId16" w:tgtFrame="_blank" w:history="1">
        <w:r w:rsidRPr="00FC1A01">
          <w:rPr>
            <w:rFonts w:ascii="Arial" w:eastAsia="Times New Roman" w:hAnsi="Arial" w:cs="Arial"/>
            <w:sz w:val="24"/>
            <w:szCs w:val="24"/>
            <w:lang w:eastAsia="ru-RU"/>
          </w:rPr>
          <w:t>Мой налог</w:t>
        </w:r>
      </w:hyperlink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» и зарегистрироваться в нем за несколько минут. Приложение позволяет пробить покупателю чек, который можно отправить через любой мессенджер. </w:t>
      </w:r>
      <w:proofErr w:type="gramStart"/>
      <w:r w:rsidRPr="00FC1A01">
        <w:rPr>
          <w:rFonts w:ascii="Arial" w:eastAsia="Times New Roman" w:hAnsi="Arial" w:cs="Arial"/>
          <w:sz w:val="24"/>
          <w:szCs w:val="24"/>
          <w:lang w:eastAsia="ru-RU"/>
        </w:rPr>
        <w:t>Налоговая</w:t>
      </w:r>
      <w:proofErr w:type="gramEnd"/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 по этим данным рассчитывает налог и присылает уведомление. Оплатить его можно с помощью банковской карты. Таким образом, чтобы не прерывать свою предпринимательскую деятельность, рекомендуется зарегистрироваться в качестве плательщика НПД 1 января. Подробнее об этом режиме можно прочитать на </w:t>
      </w:r>
      <w:hyperlink r:id="rId17" w:anchor="what" w:tgtFrame="_blank" w:history="1">
        <w:r w:rsidRPr="00FC1A01">
          <w:rPr>
            <w:rFonts w:ascii="Arial" w:eastAsia="Times New Roman" w:hAnsi="Arial" w:cs="Arial"/>
            <w:sz w:val="24"/>
            <w:szCs w:val="24"/>
            <w:lang w:eastAsia="ru-RU"/>
          </w:rPr>
          <w:t>специальной странице</w:t>
        </w:r>
      </w:hyperlink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 на сайте ФНС России (</w:t>
      </w:r>
      <w:hyperlink r:id="rId18" w:history="1">
        <w:r w:rsidRPr="00FC1A01">
          <w:rPr>
            <w:rStyle w:val="ab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https://npd.nalog.ru</w:t>
        </w:r>
      </w:hyperlink>
      <w:r w:rsidRPr="00FC1A01">
        <w:rPr>
          <w:rStyle w:val="ab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>)</w:t>
      </w:r>
      <w:r w:rsidRPr="00FC1A0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F01835" w:rsidRPr="00FC1A01" w:rsidRDefault="00F01835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F138D" w:rsidRPr="00FC1A01" w:rsidRDefault="006F138D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F138D" w:rsidRPr="001B647E" w:rsidRDefault="006F138D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6F138D" w:rsidRPr="001B647E" w:rsidSect="001B647E">
      <w:headerReference w:type="default" r:id="rId19"/>
      <w:pgSz w:w="11906" w:h="16838"/>
      <w:pgMar w:top="567" w:right="567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68" w:rsidRDefault="00493668" w:rsidP="00857E77">
      <w:pPr>
        <w:spacing w:after="0" w:line="240" w:lineRule="auto"/>
      </w:pPr>
      <w:r>
        <w:separator/>
      </w:r>
    </w:p>
  </w:endnote>
  <w:endnote w:type="continuationSeparator" w:id="0">
    <w:p w:rsidR="00493668" w:rsidRDefault="00493668" w:rsidP="0085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68" w:rsidRDefault="00493668" w:rsidP="00857E77">
      <w:pPr>
        <w:spacing w:after="0" w:line="240" w:lineRule="auto"/>
      </w:pPr>
      <w:r>
        <w:separator/>
      </w:r>
    </w:p>
  </w:footnote>
  <w:footnote w:type="continuationSeparator" w:id="0">
    <w:p w:rsidR="00493668" w:rsidRDefault="00493668" w:rsidP="0085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819059"/>
      <w:docPartObj>
        <w:docPartGallery w:val="Page Numbers (Top of Page)"/>
        <w:docPartUnique/>
      </w:docPartObj>
    </w:sdtPr>
    <w:sdtEndPr/>
    <w:sdtContent>
      <w:p w:rsidR="00857E77" w:rsidRDefault="00857E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38D">
          <w:rPr>
            <w:noProof/>
          </w:rPr>
          <w:t>2</w:t>
        </w:r>
        <w:r>
          <w:fldChar w:fldCharType="end"/>
        </w:r>
      </w:p>
    </w:sdtContent>
  </w:sdt>
  <w:p w:rsidR="00857E77" w:rsidRDefault="00857E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9E69CE"/>
    <w:multiLevelType w:val="hybridMultilevel"/>
    <w:tmpl w:val="A1246C8A"/>
    <w:lvl w:ilvl="0" w:tplc="6F4C5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C6A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A0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449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0AE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8F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A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808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81B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5C286C"/>
    <w:multiLevelType w:val="multilevel"/>
    <w:tmpl w:val="F746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A01B5"/>
    <w:multiLevelType w:val="hybridMultilevel"/>
    <w:tmpl w:val="30E670AA"/>
    <w:lvl w:ilvl="0" w:tplc="9FA06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CAD9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2F9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83F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ACC4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0D6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AC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A72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ED2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D5"/>
    <w:rsid w:val="000158DA"/>
    <w:rsid w:val="0003225A"/>
    <w:rsid w:val="00050983"/>
    <w:rsid w:val="000513D0"/>
    <w:rsid w:val="000820F3"/>
    <w:rsid w:val="000B5182"/>
    <w:rsid w:val="000E1628"/>
    <w:rsid w:val="00112B9E"/>
    <w:rsid w:val="00146977"/>
    <w:rsid w:val="00146B99"/>
    <w:rsid w:val="00163AA1"/>
    <w:rsid w:val="0017263D"/>
    <w:rsid w:val="001743D8"/>
    <w:rsid w:val="001A2B40"/>
    <w:rsid w:val="001A62F9"/>
    <w:rsid w:val="001B162F"/>
    <w:rsid w:val="001B647E"/>
    <w:rsid w:val="001C3107"/>
    <w:rsid w:val="001C70F9"/>
    <w:rsid w:val="001E3B3D"/>
    <w:rsid w:val="001E4935"/>
    <w:rsid w:val="001E6AB9"/>
    <w:rsid w:val="0020292A"/>
    <w:rsid w:val="0023005A"/>
    <w:rsid w:val="00241820"/>
    <w:rsid w:val="00250518"/>
    <w:rsid w:val="00253830"/>
    <w:rsid w:val="002A3720"/>
    <w:rsid w:val="002A553E"/>
    <w:rsid w:val="002A56CE"/>
    <w:rsid w:val="002B1A8D"/>
    <w:rsid w:val="002C4A8C"/>
    <w:rsid w:val="002C55B4"/>
    <w:rsid w:val="002F6806"/>
    <w:rsid w:val="00343D1F"/>
    <w:rsid w:val="003C32B7"/>
    <w:rsid w:val="003C51B0"/>
    <w:rsid w:val="00440620"/>
    <w:rsid w:val="00454CCB"/>
    <w:rsid w:val="00456EDA"/>
    <w:rsid w:val="00470F8B"/>
    <w:rsid w:val="0047131F"/>
    <w:rsid w:val="0047138E"/>
    <w:rsid w:val="00473E0B"/>
    <w:rsid w:val="004772DA"/>
    <w:rsid w:val="0048241B"/>
    <w:rsid w:val="00492266"/>
    <w:rsid w:val="00493668"/>
    <w:rsid w:val="004C08E7"/>
    <w:rsid w:val="004C2B70"/>
    <w:rsid w:val="004C7C2B"/>
    <w:rsid w:val="0050472C"/>
    <w:rsid w:val="00513AD2"/>
    <w:rsid w:val="005157C5"/>
    <w:rsid w:val="00523BBC"/>
    <w:rsid w:val="005306A4"/>
    <w:rsid w:val="00543A5A"/>
    <w:rsid w:val="005502FC"/>
    <w:rsid w:val="005539BE"/>
    <w:rsid w:val="00570313"/>
    <w:rsid w:val="00582E36"/>
    <w:rsid w:val="005C1EF3"/>
    <w:rsid w:val="005D6799"/>
    <w:rsid w:val="005F6D60"/>
    <w:rsid w:val="00600176"/>
    <w:rsid w:val="00616CEF"/>
    <w:rsid w:val="006415D8"/>
    <w:rsid w:val="00677ABF"/>
    <w:rsid w:val="006823DD"/>
    <w:rsid w:val="00697D49"/>
    <w:rsid w:val="006A515A"/>
    <w:rsid w:val="006B2F8E"/>
    <w:rsid w:val="006F138D"/>
    <w:rsid w:val="00701366"/>
    <w:rsid w:val="00703B3C"/>
    <w:rsid w:val="0071335D"/>
    <w:rsid w:val="007318B5"/>
    <w:rsid w:val="00743787"/>
    <w:rsid w:val="007458FC"/>
    <w:rsid w:val="00757167"/>
    <w:rsid w:val="007655FC"/>
    <w:rsid w:val="00787694"/>
    <w:rsid w:val="00791AEF"/>
    <w:rsid w:val="007A1107"/>
    <w:rsid w:val="007E1269"/>
    <w:rsid w:val="007F363D"/>
    <w:rsid w:val="00805508"/>
    <w:rsid w:val="00826EE8"/>
    <w:rsid w:val="0082776C"/>
    <w:rsid w:val="00847167"/>
    <w:rsid w:val="00850C4B"/>
    <w:rsid w:val="00857E77"/>
    <w:rsid w:val="0087245F"/>
    <w:rsid w:val="008773C9"/>
    <w:rsid w:val="008A6670"/>
    <w:rsid w:val="008B4C64"/>
    <w:rsid w:val="008B7AD6"/>
    <w:rsid w:val="008C17D4"/>
    <w:rsid w:val="00903CF8"/>
    <w:rsid w:val="009136BF"/>
    <w:rsid w:val="0092210D"/>
    <w:rsid w:val="00923938"/>
    <w:rsid w:val="00945D32"/>
    <w:rsid w:val="00954CDC"/>
    <w:rsid w:val="0096175B"/>
    <w:rsid w:val="00963588"/>
    <w:rsid w:val="009638DE"/>
    <w:rsid w:val="00980227"/>
    <w:rsid w:val="0098295F"/>
    <w:rsid w:val="00990E82"/>
    <w:rsid w:val="009A0B39"/>
    <w:rsid w:val="009D7F27"/>
    <w:rsid w:val="009E0287"/>
    <w:rsid w:val="009E5807"/>
    <w:rsid w:val="009F1998"/>
    <w:rsid w:val="00A3331E"/>
    <w:rsid w:val="00A34928"/>
    <w:rsid w:val="00A84B37"/>
    <w:rsid w:val="00A92913"/>
    <w:rsid w:val="00AA0DB3"/>
    <w:rsid w:val="00AA2CFB"/>
    <w:rsid w:val="00AA6DE0"/>
    <w:rsid w:val="00AD5F13"/>
    <w:rsid w:val="00AE5B18"/>
    <w:rsid w:val="00AF47D7"/>
    <w:rsid w:val="00AF5C25"/>
    <w:rsid w:val="00B0791E"/>
    <w:rsid w:val="00B07F07"/>
    <w:rsid w:val="00B14F0C"/>
    <w:rsid w:val="00B22DEC"/>
    <w:rsid w:val="00B64693"/>
    <w:rsid w:val="00B739A1"/>
    <w:rsid w:val="00B80864"/>
    <w:rsid w:val="00BA2758"/>
    <w:rsid w:val="00BA401A"/>
    <w:rsid w:val="00BC074D"/>
    <w:rsid w:val="00BF0DD6"/>
    <w:rsid w:val="00C10380"/>
    <w:rsid w:val="00C21B25"/>
    <w:rsid w:val="00C45609"/>
    <w:rsid w:val="00C56F37"/>
    <w:rsid w:val="00C61C21"/>
    <w:rsid w:val="00C664E5"/>
    <w:rsid w:val="00CB0CC3"/>
    <w:rsid w:val="00CB0E14"/>
    <w:rsid w:val="00CC1332"/>
    <w:rsid w:val="00CE61D4"/>
    <w:rsid w:val="00CF2B27"/>
    <w:rsid w:val="00CF6CBC"/>
    <w:rsid w:val="00D05E9D"/>
    <w:rsid w:val="00D2371C"/>
    <w:rsid w:val="00D54207"/>
    <w:rsid w:val="00D56AD8"/>
    <w:rsid w:val="00D928E1"/>
    <w:rsid w:val="00DA343D"/>
    <w:rsid w:val="00DB7F0B"/>
    <w:rsid w:val="00DC0BC6"/>
    <w:rsid w:val="00DC7D98"/>
    <w:rsid w:val="00DE4EC9"/>
    <w:rsid w:val="00E02361"/>
    <w:rsid w:val="00E14ED5"/>
    <w:rsid w:val="00E35622"/>
    <w:rsid w:val="00E42131"/>
    <w:rsid w:val="00E626E4"/>
    <w:rsid w:val="00E710CE"/>
    <w:rsid w:val="00E74E3A"/>
    <w:rsid w:val="00E83380"/>
    <w:rsid w:val="00E85EB3"/>
    <w:rsid w:val="00EB046A"/>
    <w:rsid w:val="00EB50E2"/>
    <w:rsid w:val="00ED6F7F"/>
    <w:rsid w:val="00EE3601"/>
    <w:rsid w:val="00EE3EFE"/>
    <w:rsid w:val="00EF7ED2"/>
    <w:rsid w:val="00F01835"/>
    <w:rsid w:val="00F165F8"/>
    <w:rsid w:val="00F25CEB"/>
    <w:rsid w:val="00F4164B"/>
    <w:rsid w:val="00F50F37"/>
    <w:rsid w:val="00F54440"/>
    <w:rsid w:val="00F8534E"/>
    <w:rsid w:val="00F9692F"/>
    <w:rsid w:val="00FC1A01"/>
    <w:rsid w:val="00FF1C20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E77"/>
  </w:style>
  <w:style w:type="paragraph" w:styleId="a7">
    <w:name w:val="footer"/>
    <w:basedOn w:val="a"/>
    <w:link w:val="a8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E77"/>
  </w:style>
  <w:style w:type="paragraph" w:styleId="a9">
    <w:name w:val="Balloon Text"/>
    <w:basedOn w:val="a"/>
    <w:link w:val="aa"/>
    <w:uiPriority w:val="99"/>
    <w:semiHidden/>
    <w:unhideWhenUsed/>
    <w:rsid w:val="008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3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E77"/>
  </w:style>
  <w:style w:type="paragraph" w:styleId="a7">
    <w:name w:val="footer"/>
    <w:basedOn w:val="a"/>
    <w:link w:val="a8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E77"/>
  </w:style>
  <w:style w:type="paragraph" w:styleId="a9">
    <w:name w:val="Balloon Text"/>
    <w:basedOn w:val="a"/>
    <w:link w:val="aa"/>
    <w:uiPriority w:val="99"/>
    <w:semiHidden/>
    <w:unhideWhenUsed/>
    <w:rsid w:val="008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3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7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log.ru/rn77/ip/" TargetMode="External"/><Relationship Id="rId18" Type="http://schemas.openxmlformats.org/officeDocument/2006/relationships/hyperlink" Target="https://npd.nalog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2007310016" TargetMode="External"/><Relationship Id="rId17" Type="http://schemas.openxmlformats.org/officeDocument/2006/relationships/hyperlink" Target="https://npd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pd.nalog.ru/ap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/rn77/taxation/taxes/us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pd.nalog.ru/" TargetMode="External"/><Relationship Id="rId10" Type="http://schemas.openxmlformats.org/officeDocument/2006/relationships/hyperlink" Target="http://www.nalog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nalog.ru/rn77/service/mp/" TargetMode="External"/><Relationship Id="rId14" Type="http://schemas.openxmlformats.org/officeDocument/2006/relationships/hyperlink" Target="https://www.nalog.ru/rn77/taxation/taxes/pat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4D2C-B7CD-4F42-B26A-D6351D4D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Марат Альбертович</dc:creator>
  <cp:lastModifiedBy>Демидова Лейсан Равилевна</cp:lastModifiedBy>
  <cp:revision>2</cp:revision>
  <cp:lastPrinted>2020-04-01T12:47:00Z</cp:lastPrinted>
  <dcterms:created xsi:type="dcterms:W3CDTF">2020-09-02T12:41:00Z</dcterms:created>
  <dcterms:modified xsi:type="dcterms:W3CDTF">2020-09-02T12:41:00Z</dcterms:modified>
</cp:coreProperties>
</file>