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56F" w:rsidRPr="00E6356F" w:rsidRDefault="00EE5DD6"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r w:rsidRPr="00EE5DD6">
        <w:rPr>
          <w:rFonts w:ascii="Times New Roman" w:eastAsia="Times New Roman" w:hAnsi="Times New Roman" w:cs="Times New Roman"/>
          <w:bCs/>
          <w:color w:val="333333"/>
          <w:sz w:val="28"/>
          <w:szCs w:val="28"/>
          <w:lang w:eastAsia="ru-RU"/>
        </w:rPr>
        <w:t>Прокуратура Камско-Устьинского района разъясняет</w:t>
      </w:r>
      <w:r w:rsidR="00E30C88" w:rsidRPr="00E30C88">
        <w:rPr>
          <w:rFonts w:ascii="Times New Roman" w:eastAsia="Times New Roman" w:hAnsi="Times New Roman" w:cs="Times New Roman"/>
          <w:bCs/>
          <w:color w:val="333333"/>
          <w:sz w:val="28"/>
          <w:szCs w:val="28"/>
          <w:lang w:eastAsia="ru-RU"/>
        </w:rPr>
        <w:t>,</w:t>
      </w:r>
      <w:r w:rsidR="00E6356F">
        <w:rPr>
          <w:rFonts w:ascii="Times New Roman" w:eastAsia="Times New Roman" w:hAnsi="Times New Roman" w:cs="Times New Roman"/>
          <w:bCs/>
          <w:color w:val="333333"/>
          <w:sz w:val="28"/>
          <w:szCs w:val="28"/>
          <w:lang w:eastAsia="ru-RU"/>
        </w:rPr>
        <w:t xml:space="preserve"> </w:t>
      </w:r>
      <w:r w:rsidR="00E6356F" w:rsidRPr="00E6356F">
        <w:rPr>
          <w:rFonts w:ascii="Times New Roman" w:eastAsia="Times New Roman" w:hAnsi="Times New Roman" w:cs="Times New Roman"/>
          <w:bCs/>
          <w:color w:val="333333"/>
          <w:sz w:val="28"/>
          <w:szCs w:val="28"/>
          <w:lang w:eastAsia="ru-RU"/>
        </w:rPr>
        <w:t>кого из подростков могут поместить в центр временного содержания несов</w:t>
      </w:r>
      <w:r w:rsidR="00E6356F">
        <w:rPr>
          <w:rFonts w:ascii="Times New Roman" w:eastAsia="Times New Roman" w:hAnsi="Times New Roman" w:cs="Times New Roman"/>
          <w:bCs/>
          <w:color w:val="333333"/>
          <w:sz w:val="28"/>
          <w:szCs w:val="28"/>
          <w:lang w:eastAsia="ru-RU"/>
        </w:rPr>
        <w:t>ершеннолетних правонарушителей.</w:t>
      </w: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r w:rsidRPr="00E6356F">
        <w:rPr>
          <w:rFonts w:ascii="Times New Roman" w:eastAsia="Times New Roman" w:hAnsi="Times New Roman" w:cs="Times New Roman"/>
          <w:bCs/>
          <w:color w:val="333333"/>
          <w:sz w:val="28"/>
          <w:szCs w:val="28"/>
          <w:lang w:eastAsia="ru-RU"/>
        </w:rPr>
        <w:t>Центр временного содержания несовершеннолетних правонарушителей органов внутренних дел (ЦВСНП) находится в непосредственном подчинении МВД РФ, главных управлений внутренних дел и управлений внутренних дел субъектов РФ.</w:t>
      </w: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r w:rsidRPr="00E6356F">
        <w:rPr>
          <w:rFonts w:ascii="Times New Roman" w:eastAsia="Times New Roman" w:hAnsi="Times New Roman" w:cs="Times New Roman"/>
          <w:bCs/>
          <w:color w:val="333333"/>
          <w:sz w:val="28"/>
          <w:szCs w:val="28"/>
          <w:lang w:eastAsia="ru-RU"/>
        </w:rPr>
        <w:t>В ЦВСНП попадают подростки, направляемые по приговору суда или по постановлению судьи в специальные учебно-воспитательные учреждения закрытого типа.</w:t>
      </w: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r w:rsidRPr="00E6356F">
        <w:rPr>
          <w:rFonts w:ascii="Times New Roman" w:eastAsia="Times New Roman" w:hAnsi="Times New Roman" w:cs="Times New Roman"/>
          <w:bCs/>
          <w:color w:val="333333"/>
          <w:sz w:val="28"/>
          <w:szCs w:val="28"/>
          <w:lang w:eastAsia="ru-RU"/>
        </w:rPr>
        <w:t>Кроме того, там могут оказаться временно ожидающие рассмотрения судом вопроса о помещении их в специальные учебно-воспитательные учреждения закрытого типа.</w:t>
      </w: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r w:rsidRPr="00E6356F">
        <w:rPr>
          <w:rFonts w:ascii="Times New Roman" w:eastAsia="Times New Roman" w:hAnsi="Times New Roman" w:cs="Times New Roman"/>
          <w:bCs/>
          <w:color w:val="333333"/>
          <w:sz w:val="28"/>
          <w:szCs w:val="28"/>
          <w:lang w:eastAsia="ru-RU"/>
        </w:rPr>
        <w:t>Также в Центр направляются самовольно ушедшие из специальных учебно-воспитательных учреждений закрытого типа.</w:t>
      </w: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proofErr w:type="gramStart"/>
      <w:r w:rsidRPr="00E6356F">
        <w:rPr>
          <w:rFonts w:ascii="Times New Roman" w:eastAsia="Times New Roman" w:hAnsi="Times New Roman" w:cs="Times New Roman"/>
          <w:bCs/>
          <w:color w:val="333333"/>
          <w:sz w:val="28"/>
          <w:szCs w:val="28"/>
          <w:lang w:eastAsia="ru-RU"/>
        </w:rPr>
        <w:t>Помещают в ЦВСНП тех подростков, которые совершили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w:t>
      </w:r>
      <w:proofErr w:type="gramEnd"/>
      <w:r w:rsidRPr="00E6356F">
        <w:rPr>
          <w:rFonts w:ascii="Times New Roman" w:eastAsia="Times New Roman" w:hAnsi="Times New Roman" w:cs="Times New Roman"/>
          <w:bCs/>
          <w:color w:val="333333"/>
          <w:sz w:val="28"/>
          <w:szCs w:val="28"/>
          <w:lang w:eastAsia="ru-RU"/>
        </w:rPr>
        <w:t xml:space="preserve"> на территории субъекта РФ, где ими было совершено общественно опасное деяние, либо если они проживают на территории субъекта РФ,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w:t>
      </w: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proofErr w:type="gramStart"/>
      <w:r w:rsidRPr="00E6356F">
        <w:rPr>
          <w:rFonts w:ascii="Times New Roman" w:eastAsia="Times New Roman" w:hAnsi="Times New Roman" w:cs="Times New Roman"/>
          <w:bCs/>
          <w:color w:val="333333"/>
          <w:sz w:val="28"/>
          <w:szCs w:val="28"/>
          <w:lang w:eastAsia="ru-RU"/>
        </w:rPr>
        <w:t>Там же оказываются те, кто совершил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РФ, где ими было совершено правонарушение, либо если они проживают на территории субъекта РФ, где ими было совершено правонарушение, однако</w:t>
      </w:r>
      <w:proofErr w:type="gramEnd"/>
      <w:r w:rsidRPr="00E6356F">
        <w:rPr>
          <w:rFonts w:ascii="Times New Roman" w:eastAsia="Times New Roman" w:hAnsi="Times New Roman" w:cs="Times New Roman"/>
          <w:bCs/>
          <w:color w:val="333333"/>
          <w:sz w:val="28"/>
          <w:szCs w:val="28"/>
          <w:lang w:eastAsia="ru-RU"/>
        </w:rPr>
        <w:t xml:space="preserve"> вследствие удаленности места их проживания не могут быть переданы родителям или иным законным представителям.</w:t>
      </w: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r w:rsidRPr="00E6356F">
        <w:rPr>
          <w:rFonts w:ascii="Times New Roman" w:eastAsia="Times New Roman" w:hAnsi="Times New Roman" w:cs="Times New Roman"/>
          <w:bCs/>
          <w:color w:val="333333"/>
          <w:sz w:val="28"/>
          <w:szCs w:val="28"/>
          <w:lang w:eastAsia="ru-RU"/>
        </w:rPr>
        <w:t>В Центр попадают и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РФ, где ими было совершено правонарушение, либо если они проживают на территории субъекта РФ,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w:t>
      </w: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r w:rsidRPr="00E6356F">
        <w:rPr>
          <w:rFonts w:ascii="Times New Roman" w:eastAsia="Times New Roman" w:hAnsi="Times New Roman" w:cs="Times New Roman"/>
          <w:bCs/>
          <w:color w:val="333333"/>
          <w:sz w:val="28"/>
          <w:szCs w:val="28"/>
          <w:lang w:eastAsia="ru-RU"/>
        </w:rPr>
        <w:lastRenderedPageBreak/>
        <w:t>Основаниями помещения несовершеннолетних в центры временного содержания для несовершеннолетних правонарушителей органов внутренних дел являются приговор суда или постановление судьи — в отношении несовершеннолетних или постановление судьи.</w:t>
      </w:r>
      <w:r w:rsidR="00710EDB">
        <w:rPr>
          <w:rFonts w:ascii="Times New Roman" w:eastAsia="Times New Roman" w:hAnsi="Times New Roman" w:cs="Times New Roman"/>
          <w:bCs/>
          <w:color w:val="333333"/>
          <w:sz w:val="28"/>
          <w:szCs w:val="28"/>
          <w:lang w:eastAsia="ru-RU"/>
        </w:rPr>
        <w:t xml:space="preserve"> </w:t>
      </w:r>
    </w:p>
    <w:p w:rsid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r w:rsidRPr="00E6356F">
        <w:rPr>
          <w:rFonts w:ascii="Times New Roman" w:eastAsia="Times New Roman" w:hAnsi="Times New Roman" w:cs="Times New Roman"/>
          <w:bCs/>
          <w:color w:val="333333"/>
          <w:sz w:val="28"/>
          <w:szCs w:val="28"/>
          <w:lang w:eastAsia="ru-RU"/>
        </w:rPr>
        <w:t>Срок пребывания несовершеннолетнего в ЦВСНП ограничен 30 сутками, однако в исключительных случаях по постановлению суда указанный срок может быть продлен до 45 суток.</w:t>
      </w:r>
    </w:p>
    <w:p w:rsidR="00E6356F" w:rsidRDefault="00E6356F" w:rsidP="00E30C88">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p>
    <w:p w:rsidR="00E6356F" w:rsidRPr="00E30C88" w:rsidRDefault="00E6356F" w:rsidP="00E30C88">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bookmarkStart w:id="0" w:name="_GoBack"/>
      <w:bookmarkEnd w:id="0"/>
    </w:p>
    <w:sectPr w:rsidR="00E6356F" w:rsidRPr="00E30C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480"/>
    <w:rsid w:val="004622EB"/>
    <w:rsid w:val="004B1132"/>
    <w:rsid w:val="0059579C"/>
    <w:rsid w:val="00710EDB"/>
    <w:rsid w:val="007E7480"/>
    <w:rsid w:val="00995E17"/>
    <w:rsid w:val="00B73A49"/>
    <w:rsid w:val="00E30C88"/>
    <w:rsid w:val="00E6356F"/>
    <w:rsid w:val="00E91E0C"/>
    <w:rsid w:val="00EC7814"/>
    <w:rsid w:val="00EE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EE5DD6"/>
  </w:style>
  <w:style w:type="character" w:customStyle="1" w:styleId="feeds-pagenavigationtooltip">
    <w:name w:val="feeds-page__navigation_tooltip"/>
    <w:basedOn w:val="a0"/>
    <w:rsid w:val="00EE5DD6"/>
  </w:style>
  <w:style w:type="paragraph" w:styleId="a3">
    <w:name w:val="Normal (Web)"/>
    <w:basedOn w:val="a"/>
    <w:uiPriority w:val="99"/>
    <w:semiHidden/>
    <w:unhideWhenUsed/>
    <w:rsid w:val="00EE5D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EE5DD6"/>
  </w:style>
  <w:style w:type="character" w:customStyle="1" w:styleId="feeds-pagenavigationtooltip">
    <w:name w:val="feeds-page__navigation_tooltip"/>
    <w:basedOn w:val="a0"/>
    <w:rsid w:val="00EE5DD6"/>
  </w:style>
  <w:style w:type="paragraph" w:styleId="a3">
    <w:name w:val="Normal (Web)"/>
    <w:basedOn w:val="a"/>
    <w:uiPriority w:val="99"/>
    <w:semiHidden/>
    <w:unhideWhenUsed/>
    <w:rsid w:val="00EE5D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8625">
      <w:bodyDiv w:val="1"/>
      <w:marLeft w:val="0"/>
      <w:marRight w:val="0"/>
      <w:marTop w:val="0"/>
      <w:marBottom w:val="0"/>
      <w:divBdr>
        <w:top w:val="none" w:sz="0" w:space="0" w:color="auto"/>
        <w:left w:val="none" w:sz="0" w:space="0" w:color="auto"/>
        <w:bottom w:val="none" w:sz="0" w:space="0" w:color="auto"/>
        <w:right w:val="none" w:sz="0" w:space="0" w:color="auto"/>
      </w:divBdr>
      <w:divsChild>
        <w:div w:id="287857480">
          <w:marLeft w:val="0"/>
          <w:marRight w:val="0"/>
          <w:marTop w:val="0"/>
          <w:marBottom w:val="960"/>
          <w:divBdr>
            <w:top w:val="none" w:sz="0" w:space="0" w:color="auto"/>
            <w:left w:val="none" w:sz="0" w:space="0" w:color="auto"/>
            <w:bottom w:val="none" w:sz="0" w:space="0" w:color="auto"/>
            <w:right w:val="none" w:sz="0" w:space="0" w:color="auto"/>
          </w:divBdr>
        </w:div>
        <w:div w:id="1771731108">
          <w:marLeft w:val="0"/>
          <w:marRight w:val="720"/>
          <w:marTop w:val="0"/>
          <w:marBottom w:val="0"/>
          <w:divBdr>
            <w:top w:val="none" w:sz="0" w:space="0" w:color="auto"/>
            <w:left w:val="none" w:sz="0" w:space="0" w:color="auto"/>
            <w:bottom w:val="none" w:sz="0" w:space="0" w:color="auto"/>
            <w:right w:val="none" w:sz="0" w:space="0" w:color="auto"/>
          </w:divBdr>
          <w:divsChild>
            <w:div w:id="2031950873">
              <w:marLeft w:val="0"/>
              <w:marRight w:val="0"/>
              <w:marTop w:val="0"/>
              <w:marBottom w:val="120"/>
              <w:divBdr>
                <w:top w:val="none" w:sz="0" w:space="0" w:color="auto"/>
                <w:left w:val="none" w:sz="0" w:space="0" w:color="auto"/>
                <w:bottom w:val="none" w:sz="0" w:space="0" w:color="auto"/>
                <w:right w:val="none" w:sz="0" w:space="0" w:color="auto"/>
              </w:divBdr>
            </w:div>
            <w:div w:id="148059773">
              <w:marLeft w:val="0"/>
              <w:marRight w:val="0"/>
              <w:marTop w:val="0"/>
              <w:marBottom w:val="120"/>
              <w:divBdr>
                <w:top w:val="none" w:sz="0" w:space="0" w:color="auto"/>
                <w:left w:val="none" w:sz="0" w:space="0" w:color="auto"/>
                <w:bottom w:val="none" w:sz="0" w:space="0" w:color="auto"/>
                <w:right w:val="none" w:sz="0" w:space="0" w:color="auto"/>
              </w:divBdr>
            </w:div>
          </w:divsChild>
        </w:div>
        <w:div w:id="642006027">
          <w:marLeft w:val="0"/>
          <w:marRight w:val="0"/>
          <w:marTop w:val="0"/>
          <w:marBottom w:val="0"/>
          <w:divBdr>
            <w:top w:val="none" w:sz="0" w:space="0" w:color="auto"/>
            <w:left w:val="none" w:sz="0" w:space="0" w:color="auto"/>
            <w:bottom w:val="none" w:sz="0" w:space="0" w:color="auto"/>
            <w:right w:val="none" w:sz="0" w:space="0" w:color="auto"/>
          </w:divBdr>
          <w:divsChild>
            <w:div w:id="2071801727">
              <w:marLeft w:val="0"/>
              <w:marRight w:val="0"/>
              <w:marTop w:val="0"/>
              <w:marBottom w:val="0"/>
              <w:divBdr>
                <w:top w:val="none" w:sz="0" w:space="0" w:color="auto"/>
                <w:left w:val="none" w:sz="0" w:space="0" w:color="auto"/>
                <w:bottom w:val="none" w:sz="0" w:space="0" w:color="auto"/>
                <w:right w:val="none" w:sz="0" w:space="0" w:color="auto"/>
              </w:divBdr>
              <w:divsChild>
                <w:div w:id="13336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5201">
      <w:bodyDiv w:val="1"/>
      <w:marLeft w:val="0"/>
      <w:marRight w:val="0"/>
      <w:marTop w:val="0"/>
      <w:marBottom w:val="0"/>
      <w:divBdr>
        <w:top w:val="none" w:sz="0" w:space="0" w:color="auto"/>
        <w:left w:val="none" w:sz="0" w:space="0" w:color="auto"/>
        <w:bottom w:val="none" w:sz="0" w:space="0" w:color="auto"/>
        <w:right w:val="none" w:sz="0" w:space="0" w:color="auto"/>
      </w:divBdr>
      <w:divsChild>
        <w:div w:id="715593237">
          <w:marLeft w:val="0"/>
          <w:marRight w:val="0"/>
          <w:marTop w:val="0"/>
          <w:marBottom w:val="960"/>
          <w:divBdr>
            <w:top w:val="none" w:sz="0" w:space="0" w:color="auto"/>
            <w:left w:val="none" w:sz="0" w:space="0" w:color="auto"/>
            <w:bottom w:val="none" w:sz="0" w:space="0" w:color="auto"/>
            <w:right w:val="none" w:sz="0" w:space="0" w:color="auto"/>
          </w:divBdr>
        </w:div>
        <w:div w:id="1129739211">
          <w:marLeft w:val="0"/>
          <w:marRight w:val="720"/>
          <w:marTop w:val="0"/>
          <w:marBottom w:val="0"/>
          <w:divBdr>
            <w:top w:val="none" w:sz="0" w:space="0" w:color="auto"/>
            <w:left w:val="none" w:sz="0" w:space="0" w:color="auto"/>
            <w:bottom w:val="none" w:sz="0" w:space="0" w:color="auto"/>
            <w:right w:val="none" w:sz="0" w:space="0" w:color="auto"/>
          </w:divBdr>
          <w:divsChild>
            <w:div w:id="547881770">
              <w:marLeft w:val="0"/>
              <w:marRight w:val="0"/>
              <w:marTop w:val="0"/>
              <w:marBottom w:val="120"/>
              <w:divBdr>
                <w:top w:val="none" w:sz="0" w:space="0" w:color="auto"/>
                <w:left w:val="none" w:sz="0" w:space="0" w:color="auto"/>
                <w:bottom w:val="none" w:sz="0" w:space="0" w:color="auto"/>
                <w:right w:val="none" w:sz="0" w:space="0" w:color="auto"/>
              </w:divBdr>
            </w:div>
            <w:div w:id="2114812488">
              <w:marLeft w:val="0"/>
              <w:marRight w:val="0"/>
              <w:marTop w:val="0"/>
              <w:marBottom w:val="120"/>
              <w:divBdr>
                <w:top w:val="none" w:sz="0" w:space="0" w:color="auto"/>
                <w:left w:val="none" w:sz="0" w:space="0" w:color="auto"/>
                <w:bottom w:val="none" w:sz="0" w:space="0" w:color="auto"/>
                <w:right w:val="none" w:sz="0" w:space="0" w:color="auto"/>
              </w:divBdr>
            </w:div>
          </w:divsChild>
        </w:div>
        <w:div w:id="353386230">
          <w:marLeft w:val="0"/>
          <w:marRight w:val="0"/>
          <w:marTop w:val="0"/>
          <w:marBottom w:val="0"/>
          <w:divBdr>
            <w:top w:val="none" w:sz="0" w:space="0" w:color="auto"/>
            <w:left w:val="none" w:sz="0" w:space="0" w:color="auto"/>
            <w:bottom w:val="none" w:sz="0" w:space="0" w:color="auto"/>
            <w:right w:val="none" w:sz="0" w:space="0" w:color="auto"/>
          </w:divBdr>
          <w:divsChild>
            <w:div w:id="19937234">
              <w:marLeft w:val="0"/>
              <w:marRight w:val="0"/>
              <w:marTop w:val="0"/>
              <w:marBottom w:val="0"/>
              <w:divBdr>
                <w:top w:val="none" w:sz="0" w:space="0" w:color="auto"/>
                <w:left w:val="none" w:sz="0" w:space="0" w:color="auto"/>
                <w:bottom w:val="none" w:sz="0" w:space="0" w:color="auto"/>
                <w:right w:val="none" w:sz="0" w:space="0" w:color="auto"/>
              </w:divBdr>
              <w:divsChild>
                <w:div w:id="18042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3794">
      <w:bodyDiv w:val="1"/>
      <w:marLeft w:val="0"/>
      <w:marRight w:val="0"/>
      <w:marTop w:val="0"/>
      <w:marBottom w:val="0"/>
      <w:divBdr>
        <w:top w:val="none" w:sz="0" w:space="0" w:color="auto"/>
        <w:left w:val="none" w:sz="0" w:space="0" w:color="auto"/>
        <w:bottom w:val="none" w:sz="0" w:space="0" w:color="auto"/>
        <w:right w:val="none" w:sz="0" w:space="0" w:color="auto"/>
      </w:divBdr>
      <w:divsChild>
        <w:div w:id="1666130789">
          <w:marLeft w:val="0"/>
          <w:marRight w:val="0"/>
          <w:marTop w:val="0"/>
          <w:marBottom w:val="960"/>
          <w:divBdr>
            <w:top w:val="none" w:sz="0" w:space="0" w:color="auto"/>
            <w:left w:val="none" w:sz="0" w:space="0" w:color="auto"/>
            <w:bottom w:val="none" w:sz="0" w:space="0" w:color="auto"/>
            <w:right w:val="none" w:sz="0" w:space="0" w:color="auto"/>
          </w:divBdr>
        </w:div>
        <w:div w:id="1960142338">
          <w:marLeft w:val="0"/>
          <w:marRight w:val="720"/>
          <w:marTop w:val="0"/>
          <w:marBottom w:val="0"/>
          <w:divBdr>
            <w:top w:val="none" w:sz="0" w:space="0" w:color="auto"/>
            <w:left w:val="none" w:sz="0" w:space="0" w:color="auto"/>
            <w:bottom w:val="none" w:sz="0" w:space="0" w:color="auto"/>
            <w:right w:val="none" w:sz="0" w:space="0" w:color="auto"/>
          </w:divBdr>
          <w:divsChild>
            <w:div w:id="1624143696">
              <w:marLeft w:val="0"/>
              <w:marRight w:val="0"/>
              <w:marTop w:val="0"/>
              <w:marBottom w:val="120"/>
              <w:divBdr>
                <w:top w:val="none" w:sz="0" w:space="0" w:color="auto"/>
                <w:left w:val="none" w:sz="0" w:space="0" w:color="auto"/>
                <w:bottom w:val="none" w:sz="0" w:space="0" w:color="auto"/>
                <w:right w:val="none" w:sz="0" w:space="0" w:color="auto"/>
              </w:divBdr>
            </w:div>
            <w:div w:id="1728410298">
              <w:marLeft w:val="0"/>
              <w:marRight w:val="0"/>
              <w:marTop w:val="0"/>
              <w:marBottom w:val="120"/>
              <w:divBdr>
                <w:top w:val="none" w:sz="0" w:space="0" w:color="auto"/>
                <w:left w:val="none" w:sz="0" w:space="0" w:color="auto"/>
                <w:bottom w:val="none" w:sz="0" w:space="0" w:color="auto"/>
                <w:right w:val="none" w:sz="0" w:space="0" w:color="auto"/>
              </w:divBdr>
            </w:div>
          </w:divsChild>
        </w:div>
        <w:div w:id="1675717928">
          <w:marLeft w:val="0"/>
          <w:marRight w:val="0"/>
          <w:marTop w:val="0"/>
          <w:marBottom w:val="0"/>
          <w:divBdr>
            <w:top w:val="none" w:sz="0" w:space="0" w:color="auto"/>
            <w:left w:val="none" w:sz="0" w:space="0" w:color="auto"/>
            <w:bottom w:val="none" w:sz="0" w:space="0" w:color="auto"/>
            <w:right w:val="none" w:sz="0" w:space="0" w:color="auto"/>
          </w:divBdr>
          <w:divsChild>
            <w:div w:id="1032803483">
              <w:marLeft w:val="0"/>
              <w:marRight w:val="0"/>
              <w:marTop w:val="0"/>
              <w:marBottom w:val="0"/>
              <w:divBdr>
                <w:top w:val="none" w:sz="0" w:space="0" w:color="auto"/>
                <w:left w:val="none" w:sz="0" w:space="0" w:color="auto"/>
                <w:bottom w:val="none" w:sz="0" w:space="0" w:color="auto"/>
                <w:right w:val="none" w:sz="0" w:space="0" w:color="auto"/>
              </w:divBdr>
              <w:divsChild>
                <w:div w:id="2643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29339">
      <w:bodyDiv w:val="1"/>
      <w:marLeft w:val="0"/>
      <w:marRight w:val="0"/>
      <w:marTop w:val="0"/>
      <w:marBottom w:val="0"/>
      <w:divBdr>
        <w:top w:val="none" w:sz="0" w:space="0" w:color="auto"/>
        <w:left w:val="none" w:sz="0" w:space="0" w:color="auto"/>
        <w:bottom w:val="none" w:sz="0" w:space="0" w:color="auto"/>
        <w:right w:val="none" w:sz="0" w:space="0" w:color="auto"/>
      </w:divBdr>
      <w:divsChild>
        <w:div w:id="74085202">
          <w:marLeft w:val="0"/>
          <w:marRight w:val="0"/>
          <w:marTop w:val="0"/>
          <w:marBottom w:val="960"/>
          <w:divBdr>
            <w:top w:val="none" w:sz="0" w:space="0" w:color="auto"/>
            <w:left w:val="none" w:sz="0" w:space="0" w:color="auto"/>
            <w:bottom w:val="none" w:sz="0" w:space="0" w:color="auto"/>
            <w:right w:val="none" w:sz="0" w:space="0" w:color="auto"/>
          </w:divBdr>
        </w:div>
        <w:div w:id="246891790">
          <w:marLeft w:val="0"/>
          <w:marRight w:val="720"/>
          <w:marTop w:val="0"/>
          <w:marBottom w:val="0"/>
          <w:divBdr>
            <w:top w:val="none" w:sz="0" w:space="0" w:color="auto"/>
            <w:left w:val="none" w:sz="0" w:space="0" w:color="auto"/>
            <w:bottom w:val="none" w:sz="0" w:space="0" w:color="auto"/>
            <w:right w:val="none" w:sz="0" w:space="0" w:color="auto"/>
          </w:divBdr>
          <w:divsChild>
            <w:div w:id="1149899609">
              <w:marLeft w:val="0"/>
              <w:marRight w:val="0"/>
              <w:marTop w:val="0"/>
              <w:marBottom w:val="120"/>
              <w:divBdr>
                <w:top w:val="none" w:sz="0" w:space="0" w:color="auto"/>
                <w:left w:val="none" w:sz="0" w:space="0" w:color="auto"/>
                <w:bottom w:val="none" w:sz="0" w:space="0" w:color="auto"/>
                <w:right w:val="none" w:sz="0" w:space="0" w:color="auto"/>
              </w:divBdr>
            </w:div>
            <w:div w:id="1014914739">
              <w:marLeft w:val="0"/>
              <w:marRight w:val="0"/>
              <w:marTop w:val="0"/>
              <w:marBottom w:val="120"/>
              <w:divBdr>
                <w:top w:val="none" w:sz="0" w:space="0" w:color="auto"/>
                <w:left w:val="none" w:sz="0" w:space="0" w:color="auto"/>
                <w:bottom w:val="none" w:sz="0" w:space="0" w:color="auto"/>
                <w:right w:val="none" w:sz="0" w:space="0" w:color="auto"/>
              </w:divBdr>
            </w:div>
          </w:divsChild>
        </w:div>
        <w:div w:id="2064988044">
          <w:marLeft w:val="0"/>
          <w:marRight w:val="0"/>
          <w:marTop w:val="0"/>
          <w:marBottom w:val="0"/>
          <w:divBdr>
            <w:top w:val="none" w:sz="0" w:space="0" w:color="auto"/>
            <w:left w:val="none" w:sz="0" w:space="0" w:color="auto"/>
            <w:bottom w:val="none" w:sz="0" w:space="0" w:color="auto"/>
            <w:right w:val="none" w:sz="0" w:space="0" w:color="auto"/>
          </w:divBdr>
          <w:divsChild>
            <w:div w:id="722362381">
              <w:marLeft w:val="0"/>
              <w:marRight w:val="0"/>
              <w:marTop w:val="0"/>
              <w:marBottom w:val="0"/>
              <w:divBdr>
                <w:top w:val="none" w:sz="0" w:space="0" w:color="auto"/>
                <w:left w:val="none" w:sz="0" w:space="0" w:color="auto"/>
                <w:bottom w:val="none" w:sz="0" w:space="0" w:color="auto"/>
                <w:right w:val="none" w:sz="0" w:space="0" w:color="auto"/>
              </w:divBdr>
              <w:divsChild>
                <w:div w:id="11606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prokrt</dc:creator>
  <cp:lastModifiedBy>prokrt</cp:lastModifiedBy>
  <cp:revision>3</cp:revision>
  <dcterms:created xsi:type="dcterms:W3CDTF">2021-06-28T20:09:00Z</dcterms:created>
  <dcterms:modified xsi:type="dcterms:W3CDTF">2021-06-28T20:10:00Z</dcterms:modified>
</cp:coreProperties>
</file>