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FA" w:rsidRDefault="001143FA" w:rsidP="000C6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0" w:name="_GoBack"/>
      <w:bookmarkEnd w:id="0"/>
      <w:r w:rsidRPr="00B753E3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B753E3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B753E3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</w:t>
      </w:r>
      <w:r w:rsidR="00B753E3" w:rsidRPr="00B753E3">
        <w:rPr>
          <w:rFonts w:ascii="Times New Roman" w:eastAsia="Calibri" w:hAnsi="Times New Roman" w:cs="Times New Roman"/>
          <w:color w:val="000000" w:themeColor="text1"/>
        </w:rPr>
        <w:t xml:space="preserve">сообщает итоги </w:t>
      </w:r>
      <w:r w:rsidRPr="00B753E3">
        <w:rPr>
          <w:rFonts w:ascii="Times New Roman" w:eastAsia="Calibri" w:hAnsi="Times New Roman" w:cs="Times New Roman"/>
          <w:color w:val="000000" w:themeColor="text1"/>
        </w:rPr>
        <w:t xml:space="preserve">открытого (по составу участников и по форме подачи предложений о цене) </w:t>
      </w:r>
      <w:r w:rsidRPr="00B753E3">
        <w:rPr>
          <w:rFonts w:ascii="Times New Roman" w:hAnsi="Times New Roman" w:cs="Times New Roman"/>
        </w:rPr>
        <w:t xml:space="preserve">аукциона </w:t>
      </w:r>
      <w:r w:rsidR="00502D57" w:rsidRPr="00B753E3">
        <w:rPr>
          <w:rFonts w:ascii="Times New Roman" w:hAnsi="Times New Roman" w:cs="Times New Roman"/>
        </w:rPr>
        <w:t xml:space="preserve">на  повышение стоимости </w:t>
      </w:r>
      <w:r w:rsidRPr="00B753E3">
        <w:rPr>
          <w:rFonts w:ascii="Times New Roman" w:hAnsi="Times New Roman" w:cs="Times New Roman"/>
        </w:rPr>
        <w:t>на пр</w:t>
      </w:r>
      <w:r w:rsidR="0068233C" w:rsidRPr="00B753E3">
        <w:rPr>
          <w:rFonts w:ascii="Times New Roman" w:hAnsi="Times New Roman" w:cs="Times New Roman"/>
        </w:rPr>
        <w:t>аво заключения договоров аренды</w:t>
      </w:r>
      <w:r w:rsidR="005B004C" w:rsidRPr="00B753E3">
        <w:rPr>
          <w:rFonts w:ascii="Times New Roman" w:hAnsi="Times New Roman" w:cs="Times New Roman"/>
        </w:rPr>
        <w:t xml:space="preserve"> </w:t>
      </w:r>
      <w:r w:rsidR="00772BAE" w:rsidRPr="00B753E3">
        <w:rPr>
          <w:rFonts w:ascii="Times New Roman" w:hAnsi="Times New Roman" w:cs="Times New Roman"/>
        </w:rPr>
        <w:t>з</w:t>
      </w:r>
      <w:r w:rsidRPr="00B753E3">
        <w:rPr>
          <w:rFonts w:ascii="Times New Roman" w:hAnsi="Times New Roman" w:cs="Times New Roman"/>
        </w:rPr>
        <w:t xml:space="preserve">емельных участков, </w:t>
      </w:r>
      <w:r w:rsidR="00115E97" w:rsidRPr="00B753E3">
        <w:rPr>
          <w:rFonts w:ascii="Times New Roman" w:hAnsi="Times New Roman" w:cs="Times New Roman"/>
        </w:rPr>
        <w:t xml:space="preserve">государственная собственность на которые не разграничена, </w:t>
      </w:r>
      <w:r w:rsidR="005B004C" w:rsidRPr="00B753E3">
        <w:rPr>
          <w:rFonts w:ascii="Times New Roman" w:hAnsi="Times New Roman" w:cs="Times New Roman"/>
        </w:rPr>
        <w:t xml:space="preserve">расположенных по адресу: РТ, </w:t>
      </w:r>
      <w:r w:rsidR="005B004C" w:rsidRPr="00B753E3">
        <w:rPr>
          <w:rFonts w:ascii="Times New Roman" w:eastAsia="Calibri" w:hAnsi="Times New Roman" w:cs="Times New Roman"/>
          <w:color w:val="000000" w:themeColor="text1"/>
        </w:rPr>
        <w:t>Камско-</w:t>
      </w:r>
      <w:proofErr w:type="spellStart"/>
      <w:r w:rsidR="005B004C" w:rsidRPr="00B753E3">
        <w:rPr>
          <w:rFonts w:ascii="Times New Roman" w:eastAsia="Calibri" w:hAnsi="Times New Roman" w:cs="Times New Roman"/>
          <w:color w:val="000000" w:themeColor="text1"/>
        </w:rPr>
        <w:t>Устьинский</w:t>
      </w:r>
      <w:proofErr w:type="spellEnd"/>
      <w:r w:rsidR="005B004C" w:rsidRPr="00B753E3">
        <w:rPr>
          <w:rFonts w:ascii="Times New Roman" w:hAnsi="Times New Roman" w:cs="Times New Roman"/>
        </w:rPr>
        <w:t xml:space="preserve"> муниципальный район.</w:t>
      </w:r>
      <w:r w:rsidR="00985678" w:rsidRPr="00B753E3">
        <w:rPr>
          <w:rFonts w:ascii="Times New Roman" w:hAnsi="Times New Roman" w:cs="Times New Roman"/>
        </w:rPr>
        <w:t xml:space="preserve"> </w:t>
      </w:r>
      <w:r w:rsidR="000C685B">
        <w:rPr>
          <w:rFonts w:ascii="Times New Roman" w:hAnsi="Times New Roman" w:cs="Times New Roman"/>
        </w:rPr>
        <w:t xml:space="preserve">  </w:t>
      </w:r>
      <w:r w:rsidR="00985678" w:rsidRPr="00B753E3">
        <w:rPr>
          <w:rFonts w:ascii="Times New Roman" w:hAnsi="Times New Roman" w:cs="Times New Roman"/>
        </w:rPr>
        <w:t>К</w:t>
      </w:r>
      <w:r w:rsidR="00985678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атегория земель – земли населённых пунктов. Срок аренды – 20 лет.</w:t>
      </w:r>
    </w:p>
    <w:p w:rsidR="000C685B" w:rsidRDefault="000C685B" w:rsidP="000C68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</w:p>
    <w:p w:rsidR="000C685B" w:rsidRPr="000C685B" w:rsidRDefault="000C685B" w:rsidP="000C68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685B">
        <w:rPr>
          <w:rFonts w:ascii="Times New Roman" w:hAnsi="Times New Roman" w:cs="Times New Roman"/>
        </w:rPr>
        <w:t xml:space="preserve">            Дата и время проведения аукциона: 15 ноября 2021 года в 11 часов 00 минут. </w:t>
      </w:r>
    </w:p>
    <w:p w:rsidR="000C685B" w:rsidRPr="000C685B" w:rsidRDefault="000C685B" w:rsidP="000C685B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0C685B">
        <w:rPr>
          <w:rFonts w:ascii="Times New Roman" w:hAnsi="Times New Roman" w:cs="Times New Roman"/>
          <w:spacing w:val="-3"/>
        </w:rPr>
        <w:t xml:space="preserve">            Адрес проведения аукциона: РТ, г. </w:t>
      </w:r>
      <w:r w:rsidRPr="000C685B">
        <w:rPr>
          <w:rFonts w:ascii="Times New Roman" w:hAnsi="Times New Roman" w:cs="Times New Roman"/>
          <w:spacing w:val="-4"/>
        </w:rPr>
        <w:t>Казань, ул. Солдатская, д. 8, ком. 206.</w:t>
      </w:r>
    </w:p>
    <w:p w:rsidR="000C685B" w:rsidRPr="00B753E3" w:rsidRDefault="000C685B" w:rsidP="000C6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74026" w:rsidRPr="00B753E3" w:rsidRDefault="008A03E3" w:rsidP="006D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</w:t>
      </w:r>
      <w:r w:rsidR="001143FA"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="001143FA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="00932F24"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932F24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43FA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proofErr w:type="gramStart"/>
      <w:r w:rsidR="001143FA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r w:rsidR="000C55D7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астровым</w:t>
      </w:r>
      <w:proofErr w:type="gramEnd"/>
      <w:r w:rsidR="000C55D7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32F24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1143FA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85678" w:rsidRPr="00B753E3">
        <w:rPr>
          <w:rFonts w:ascii="Times New Roman" w:eastAsia="Calibri" w:hAnsi="Times New Roman" w:cs="Times New Roman"/>
          <w:bCs/>
          <w:color w:val="000000"/>
        </w:rPr>
        <w:t>16:22:100201:683</w:t>
      </w:r>
      <w:r w:rsidR="001143FA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="006C25F4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985678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500 </w:t>
      </w:r>
      <w:proofErr w:type="spellStart"/>
      <w:r w:rsidR="001143FA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="001143FA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</w:t>
      </w:r>
      <w:r w:rsidR="002C32BB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разрешенно</w:t>
      </w:r>
      <w:r w:rsidR="00932F24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использовани</w:t>
      </w:r>
      <w:r w:rsidR="00932F24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8233C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985678" w:rsidRPr="00B753E3">
        <w:rPr>
          <w:rFonts w:ascii="Times New Roman" w:eastAsia="Calibri" w:hAnsi="Times New Roman" w:cs="Times New Roman"/>
          <w:color w:val="000000"/>
        </w:rPr>
        <w:t>для ведения личного подсобного хозяйства</w:t>
      </w:r>
      <w:r w:rsidR="001143FA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932F24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Адрес: </w:t>
      </w:r>
      <w:proofErr w:type="spellStart"/>
      <w:r w:rsidR="00985678" w:rsidRPr="00B753E3">
        <w:rPr>
          <w:rFonts w:ascii="Times New Roman" w:eastAsia="Calibri" w:hAnsi="Times New Roman" w:cs="Times New Roman"/>
          <w:color w:val="000000"/>
        </w:rPr>
        <w:t>Красновидовское</w:t>
      </w:r>
      <w:proofErr w:type="spellEnd"/>
      <w:r w:rsidR="00985678" w:rsidRPr="00B753E3">
        <w:rPr>
          <w:rFonts w:ascii="Times New Roman" w:eastAsia="Calibri" w:hAnsi="Times New Roman" w:cs="Times New Roman"/>
          <w:color w:val="000000"/>
        </w:rPr>
        <w:t xml:space="preserve"> сельское поселение, </w:t>
      </w:r>
      <w:proofErr w:type="spellStart"/>
      <w:r w:rsidR="00985678" w:rsidRPr="00B753E3">
        <w:rPr>
          <w:rFonts w:ascii="Times New Roman" w:eastAsia="Calibri" w:hAnsi="Times New Roman" w:cs="Times New Roman"/>
          <w:color w:val="000000"/>
        </w:rPr>
        <w:t>с</w:t>
      </w:r>
      <w:proofErr w:type="gramStart"/>
      <w:r w:rsidR="00985678" w:rsidRPr="00B753E3">
        <w:rPr>
          <w:rFonts w:ascii="Times New Roman" w:eastAsia="Calibri" w:hAnsi="Times New Roman" w:cs="Times New Roman"/>
          <w:color w:val="000000"/>
        </w:rPr>
        <w:t>.А</w:t>
      </w:r>
      <w:proofErr w:type="gramEnd"/>
      <w:r w:rsidR="00985678" w:rsidRPr="00B753E3">
        <w:rPr>
          <w:rFonts w:ascii="Times New Roman" w:eastAsia="Calibri" w:hAnsi="Times New Roman" w:cs="Times New Roman"/>
          <w:color w:val="000000"/>
        </w:rPr>
        <w:t>нтоновка</w:t>
      </w:r>
      <w:proofErr w:type="spellEnd"/>
      <w:r w:rsidR="00932F24" w:rsidRPr="00B753E3">
        <w:rPr>
          <w:rFonts w:ascii="Times New Roman" w:eastAsia="Calibri" w:hAnsi="Times New Roman" w:cs="Times New Roman"/>
          <w:bCs/>
        </w:rPr>
        <w:t>.</w:t>
      </w:r>
      <w:r w:rsidR="00932F24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1143FA" w:rsidRPr="00B753E3" w:rsidRDefault="001143FA" w:rsidP="006D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Начальная цена</w:t>
      </w:r>
      <w:r w:rsidR="00EB2455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r w:rsidR="00D1327C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размер </w:t>
      </w:r>
      <w:r w:rsidR="0047689E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ежегодн</w:t>
      </w:r>
      <w:r w:rsidR="00D1327C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ой</w:t>
      </w:r>
      <w:r w:rsidR="00EB2455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арендн</w:t>
      </w:r>
      <w:r w:rsidR="00D1327C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ой</w:t>
      </w:r>
      <w:r w:rsidR="00EB2455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плат</w:t>
      </w:r>
      <w:r w:rsidR="00D1327C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="00EB2455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950BB6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985678" w:rsidRPr="00B753E3">
        <w:rPr>
          <w:rFonts w:ascii="Times New Roman" w:eastAsia="Calibri" w:hAnsi="Times New Roman" w:cs="Times New Roman"/>
          <w:color w:val="000000"/>
        </w:rPr>
        <w:t>21951,00</w:t>
      </w:r>
      <w:r w:rsidR="00541FE9" w:rsidRPr="00B753E3">
        <w:rPr>
          <w:rFonts w:ascii="Times New Roman" w:eastAsia="Calibri" w:hAnsi="Times New Roman" w:cs="Times New Roman"/>
          <w:color w:val="000000"/>
        </w:rPr>
        <w:t xml:space="preserve">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D1327C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л</w:t>
      </w:r>
      <w:r w:rsidR="00541FE9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274026" w:rsidRPr="00B753E3" w:rsidRDefault="00274026" w:rsidP="006D61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753E3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B753E3" w:rsidRPr="00B753E3" w:rsidRDefault="00B753E3" w:rsidP="00B753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B753E3">
        <w:rPr>
          <w:rFonts w:ascii="Times New Roman" w:hAnsi="Times New Roman" w:cs="Times New Roman"/>
        </w:rPr>
        <w:t xml:space="preserve">Аукцион по лоту №1 признан несостоявшимся на основании п. 14 статьи 39.12 Земельного Кодекса РФ - подана только одна заявка на участие в аукционе. </w:t>
      </w:r>
    </w:p>
    <w:p w:rsidR="00B753E3" w:rsidRPr="00B753E3" w:rsidRDefault="00B753E3" w:rsidP="00B753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hAnsi="Times New Roman" w:cs="Times New Roman"/>
        </w:rPr>
        <w:t xml:space="preserve">             </w:t>
      </w:r>
      <w:r w:rsidRPr="00B753E3">
        <w:rPr>
          <w:rFonts w:ascii="Times New Roman" w:eastAsia="Calibri" w:hAnsi="Times New Roman" w:cs="Times New Roman"/>
        </w:rPr>
        <w:t xml:space="preserve">Единственный участник аукциона: </w:t>
      </w:r>
      <w:proofErr w:type="spellStart"/>
      <w:r w:rsidRPr="00B753E3">
        <w:rPr>
          <w:rFonts w:ascii="Times New Roman" w:hAnsi="Times New Roman" w:cs="Times New Roman"/>
        </w:rPr>
        <w:t>Болжеларский</w:t>
      </w:r>
      <w:proofErr w:type="spellEnd"/>
      <w:r w:rsidRPr="00B753E3">
        <w:rPr>
          <w:rFonts w:ascii="Times New Roman" w:hAnsi="Times New Roman" w:cs="Times New Roman"/>
        </w:rPr>
        <w:t xml:space="preserve"> В.В.</w:t>
      </w:r>
    </w:p>
    <w:p w:rsidR="00541FE9" w:rsidRPr="00B753E3" w:rsidRDefault="00541FE9" w:rsidP="00541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Лот №2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B753E3">
        <w:rPr>
          <w:rFonts w:ascii="Times New Roman" w:hAnsi="Times New Roman" w:cs="Times New Roman"/>
        </w:rPr>
        <w:t>16:22:020409:585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1040 </w:t>
      </w:r>
      <w:proofErr w:type="spell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разрешенное использование – </w:t>
      </w:r>
      <w:r w:rsidRPr="00B753E3">
        <w:rPr>
          <w:rFonts w:ascii="Times New Roman" w:hAnsi="Times New Roman" w:cs="Times New Roman"/>
        </w:rPr>
        <w:t>для индивидуального жилищного строительства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Pr="00B753E3">
        <w:rPr>
          <w:rFonts w:ascii="Times New Roman" w:eastAsia="Calibri" w:hAnsi="Times New Roman" w:cs="Times New Roman"/>
          <w:color w:val="000000"/>
        </w:rPr>
        <w:t>пгт</w:t>
      </w:r>
      <w:proofErr w:type="gramStart"/>
      <w:r w:rsidRPr="00B753E3">
        <w:rPr>
          <w:rFonts w:ascii="Times New Roman" w:eastAsia="Calibri" w:hAnsi="Times New Roman" w:cs="Times New Roman"/>
          <w:color w:val="000000"/>
        </w:rPr>
        <w:t>.К</w:t>
      </w:r>
      <w:proofErr w:type="gramEnd"/>
      <w:r w:rsidRPr="00B753E3">
        <w:rPr>
          <w:rFonts w:ascii="Times New Roman" w:eastAsia="Calibri" w:hAnsi="Times New Roman" w:cs="Times New Roman"/>
          <w:color w:val="000000"/>
        </w:rPr>
        <w:t>амское</w:t>
      </w:r>
      <w:proofErr w:type="spellEnd"/>
      <w:r w:rsidRPr="00B753E3">
        <w:rPr>
          <w:rFonts w:ascii="Times New Roman" w:eastAsia="Calibri" w:hAnsi="Times New Roman" w:cs="Times New Roman"/>
          <w:color w:val="000000"/>
        </w:rPr>
        <w:t xml:space="preserve"> Устье, </w:t>
      </w:r>
      <w:proofErr w:type="spellStart"/>
      <w:r w:rsidRPr="00B753E3">
        <w:rPr>
          <w:rFonts w:ascii="Times New Roman" w:eastAsia="Calibri" w:hAnsi="Times New Roman" w:cs="Times New Roman"/>
          <w:color w:val="000000"/>
        </w:rPr>
        <w:t>ул.Казанская</w:t>
      </w:r>
      <w:proofErr w:type="spellEnd"/>
      <w:r w:rsidRPr="00B753E3">
        <w:rPr>
          <w:rFonts w:ascii="Times New Roman" w:eastAsia="Calibri" w:hAnsi="Times New Roman" w:cs="Times New Roman"/>
          <w:color w:val="000000"/>
        </w:rPr>
        <w:t>, д.19</w:t>
      </w:r>
      <w:r w:rsidRPr="00B753E3">
        <w:rPr>
          <w:rFonts w:ascii="Times New Roman" w:eastAsia="Calibri" w:hAnsi="Times New Roman" w:cs="Times New Roman"/>
          <w:bCs/>
        </w:rPr>
        <w:t>.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541FE9" w:rsidRPr="00B753E3" w:rsidRDefault="00541FE9" w:rsidP="00541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(размер ежегодной арендной платы) – </w:t>
      </w:r>
      <w:r w:rsidRPr="00B753E3">
        <w:rPr>
          <w:rFonts w:ascii="Times New Roman" w:hAnsi="Times New Roman" w:cs="Times New Roman"/>
          <w:bCs/>
          <w:color w:val="000000"/>
        </w:rPr>
        <w:t xml:space="preserve">19668,48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541FE9" w:rsidRPr="00B753E3" w:rsidRDefault="00541FE9" w:rsidP="00541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753E3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B753E3" w:rsidRPr="00B753E3" w:rsidRDefault="00B753E3" w:rsidP="00541F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753E3">
        <w:rPr>
          <w:rFonts w:ascii="Times New Roman" w:hAnsi="Times New Roman" w:cs="Times New Roman"/>
        </w:rPr>
        <w:t>Аукцион по лоту № 2 признан  несостоявшимся на основании п. 14 статьи 39.12 Земельного Кодекса РФ – не подано ни одной заявки на участие в аукционе.</w:t>
      </w:r>
    </w:p>
    <w:p w:rsidR="00541FE9" w:rsidRPr="00B753E3" w:rsidRDefault="00541FE9" w:rsidP="00541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Лот №3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B753E3">
        <w:rPr>
          <w:rFonts w:ascii="Times New Roman" w:hAnsi="Times New Roman" w:cs="Times New Roman"/>
        </w:rPr>
        <w:t>16:22:160118:1058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1211 </w:t>
      </w:r>
      <w:proofErr w:type="spell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разрешенное использование – </w:t>
      </w:r>
      <w:r w:rsidRPr="00B753E3">
        <w:rPr>
          <w:rFonts w:ascii="Times New Roman" w:eastAsia="Calibri" w:hAnsi="Times New Roman" w:cs="Times New Roman"/>
          <w:color w:val="000000"/>
        </w:rPr>
        <w:t>для ведения личного подсобного хозяйства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Pr="00B753E3">
        <w:rPr>
          <w:rFonts w:ascii="Times New Roman" w:hAnsi="Times New Roman" w:cs="Times New Roman"/>
        </w:rPr>
        <w:t>пгт</w:t>
      </w:r>
      <w:proofErr w:type="gramStart"/>
      <w:r w:rsidRPr="00B753E3">
        <w:rPr>
          <w:rFonts w:ascii="Times New Roman" w:hAnsi="Times New Roman" w:cs="Times New Roman"/>
        </w:rPr>
        <w:t>.К</w:t>
      </w:r>
      <w:proofErr w:type="gramEnd"/>
      <w:r w:rsidRPr="00B753E3">
        <w:rPr>
          <w:rFonts w:ascii="Times New Roman" w:hAnsi="Times New Roman" w:cs="Times New Roman"/>
        </w:rPr>
        <w:t>амское</w:t>
      </w:r>
      <w:proofErr w:type="spellEnd"/>
      <w:r w:rsidRPr="00B753E3">
        <w:rPr>
          <w:rFonts w:ascii="Times New Roman" w:hAnsi="Times New Roman" w:cs="Times New Roman"/>
        </w:rPr>
        <w:t xml:space="preserve"> Устье, </w:t>
      </w:r>
      <w:proofErr w:type="spellStart"/>
      <w:r w:rsidRPr="00B753E3">
        <w:rPr>
          <w:rFonts w:ascii="Times New Roman" w:hAnsi="Times New Roman" w:cs="Times New Roman"/>
        </w:rPr>
        <w:t>ул.Заовражные</w:t>
      </w:r>
      <w:proofErr w:type="spellEnd"/>
      <w:r w:rsidRPr="00B753E3">
        <w:rPr>
          <w:rFonts w:ascii="Times New Roman" w:hAnsi="Times New Roman" w:cs="Times New Roman"/>
        </w:rPr>
        <w:t xml:space="preserve"> Каратаи</w:t>
      </w:r>
      <w:r w:rsidRPr="00B753E3">
        <w:rPr>
          <w:rFonts w:ascii="Times New Roman" w:eastAsia="Calibri" w:hAnsi="Times New Roman" w:cs="Times New Roman"/>
          <w:bCs/>
        </w:rPr>
        <w:t>.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541FE9" w:rsidRPr="00B753E3" w:rsidRDefault="00541FE9" w:rsidP="00541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(размер ежегодной арендной платы) – </w:t>
      </w:r>
      <w:r w:rsidRPr="00B753E3">
        <w:rPr>
          <w:rFonts w:ascii="Times New Roman" w:hAnsi="Times New Roman" w:cs="Times New Roman"/>
          <w:bCs/>
          <w:color w:val="000000"/>
        </w:rPr>
        <w:t xml:space="preserve">30362,19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рубля. </w:t>
      </w:r>
    </w:p>
    <w:p w:rsidR="00541FE9" w:rsidRPr="00B753E3" w:rsidRDefault="00541FE9" w:rsidP="00541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753E3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985678" w:rsidRPr="00B753E3" w:rsidRDefault="00541FE9" w:rsidP="00BF2F0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  <w:lang w:eastAsia="ru-RU"/>
        </w:rPr>
      </w:pPr>
      <w:r w:rsidRPr="00B753E3">
        <w:rPr>
          <w:rFonts w:ascii="Times New Roman" w:hAnsi="Times New Roman" w:cs="Times New Roman"/>
          <w:color w:val="000000"/>
          <w:lang w:eastAsia="ru-RU"/>
        </w:rPr>
        <w:t>Ограничения в использовании земельного участка:</w:t>
      </w:r>
      <w:r w:rsidRPr="00B753E3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охранная зона газопроводов инв.29792, инв.29793, инв.60826, инв.60827.</w:t>
      </w:r>
    </w:p>
    <w:p w:rsidR="00B753E3" w:rsidRPr="00B753E3" w:rsidRDefault="00B753E3" w:rsidP="00BF2F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B753E3">
        <w:rPr>
          <w:rFonts w:ascii="Times New Roman" w:hAnsi="Times New Roman" w:cs="Times New Roman"/>
        </w:rPr>
        <w:t>Аукцион по лоту № 3 признан  несостоявшимся на основании п. 14 статьи 39.12 Земельного Кодекса РФ – не подано ни одной заявки на участие в аукционе.</w:t>
      </w:r>
    </w:p>
    <w:p w:rsidR="008266C6" w:rsidRPr="00B753E3" w:rsidRDefault="00541FE9" w:rsidP="00541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Лот №4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8266C6" w:rsidRPr="00B753E3">
        <w:rPr>
          <w:rFonts w:ascii="Times New Roman" w:hAnsi="Times New Roman" w:cs="Times New Roman"/>
        </w:rPr>
        <w:t xml:space="preserve">16:22:020409:338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1040 </w:t>
      </w:r>
      <w:proofErr w:type="spell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разрешенное использование – </w:t>
      </w:r>
      <w:r w:rsidRPr="00B753E3">
        <w:rPr>
          <w:rFonts w:ascii="Times New Roman" w:hAnsi="Times New Roman" w:cs="Times New Roman"/>
        </w:rPr>
        <w:t>для индивидуального жилищного строительства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8266C6" w:rsidRPr="00B753E3">
        <w:rPr>
          <w:rFonts w:ascii="Times New Roman" w:hAnsi="Times New Roman" w:cs="Times New Roman"/>
        </w:rPr>
        <w:t>МО «</w:t>
      </w:r>
      <w:proofErr w:type="spellStart"/>
      <w:r w:rsidR="008266C6" w:rsidRPr="00B753E3">
        <w:rPr>
          <w:rFonts w:ascii="Times New Roman" w:hAnsi="Times New Roman" w:cs="Times New Roman"/>
        </w:rPr>
        <w:t>пгт</w:t>
      </w:r>
      <w:proofErr w:type="gramStart"/>
      <w:r w:rsidR="008266C6" w:rsidRPr="00B753E3">
        <w:rPr>
          <w:rFonts w:ascii="Times New Roman" w:hAnsi="Times New Roman" w:cs="Times New Roman"/>
        </w:rPr>
        <w:t>.К</w:t>
      </w:r>
      <w:proofErr w:type="gramEnd"/>
      <w:r w:rsidR="008266C6" w:rsidRPr="00B753E3">
        <w:rPr>
          <w:rFonts w:ascii="Times New Roman" w:hAnsi="Times New Roman" w:cs="Times New Roman"/>
        </w:rPr>
        <w:t>амское</w:t>
      </w:r>
      <w:proofErr w:type="spellEnd"/>
      <w:r w:rsidR="008266C6" w:rsidRPr="00B753E3">
        <w:rPr>
          <w:rFonts w:ascii="Times New Roman" w:hAnsi="Times New Roman" w:cs="Times New Roman"/>
        </w:rPr>
        <w:t xml:space="preserve"> Устье», </w:t>
      </w:r>
      <w:proofErr w:type="spellStart"/>
      <w:r w:rsidR="008266C6" w:rsidRPr="00B753E3">
        <w:rPr>
          <w:rFonts w:ascii="Times New Roman" w:hAnsi="Times New Roman" w:cs="Times New Roman"/>
        </w:rPr>
        <w:t>пгт.Камское</w:t>
      </w:r>
      <w:proofErr w:type="spellEnd"/>
      <w:r w:rsidR="008266C6" w:rsidRPr="00B753E3">
        <w:rPr>
          <w:rFonts w:ascii="Times New Roman" w:hAnsi="Times New Roman" w:cs="Times New Roman"/>
        </w:rPr>
        <w:t xml:space="preserve"> Устье, </w:t>
      </w:r>
      <w:proofErr w:type="spellStart"/>
      <w:r w:rsidR="008266C6" w:rsidRPr="00B753E3">
        <w:rPr>
          <w:rFonts w:ascii="Times New Roman" w:hAnsi="Times New Roman" w:cs="Times New Roman"/>
        </w:rPr>
        <w:t>ул.Богородская</w:t>
      </w:r>
      <w:proofErr w:type="spellEnd"/>
      <w:r w:rsidR="008266C6" w:rsidRPr="00B753E3">
        <w:rPr>
          <w:rFonts w:ascii="Times New Roman" w:hAnsi="Times New Roman" w:cs="Times New Roman"/>
        </w:rPr>
        <w:t>, д.20</w:t>
      </w:r>
      <w:r w:rsidR="008630D3">
        <w:rPr>
          <w:rFonts w:ascii="Times New Roman" w:hAnsi="Times New Roman" w:cs="Times New Roman"/>
        </w:rPr>
        <w:t>.</w:t>
      </w:r>
    </w:p>
    <w:p w:rsidR="00541FE9" w:rsidRPr="00B753E3" w:rsidRDefault="00541FE9" w:rsidP="00541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(размер ежегодной арендной платы) – </w:t>
      </w:r>
      <w:r w:rsidR="008266C6" w:rsidRPr="00B753E3">
        <w:rPr>
          <w:rFonts w:ascii="Times New Roman" w:hAnsi="Times New Roman" w:cs="Times New Roman"/>
          <w:bCs/>
          <w:color w:val="000000"/>
        </w:rPr>
        <w:t xml:space="preserve">19668,48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541FE9" w:rsidRPr="00B753E3" w:rsidRDefault="00541FE9" w:rsidP="00541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753E3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B753E3" w:rsidRPr="00B753E3" w:rsidRDefault="00B753E3" w:rsidP="00541F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753E3">
        <w:rPr>
          <w:rFonts w:ascii="Times New Roman" w:hAnsi="Times New Roman" w:cs="Times New Roman"/>
        </w:rPr>
        <w:t>Аукцион по лоту № 4 признан  несостоявшимся на основании п. 14 статьи 39.12 Земельного Кодекса РФ – не подано ни одной заявки на участие в аукционе</w:t>
      </w:r>
    </w:p>
    <w:p w:rsidR="00541FE9" w:rsidRPr="00B753E3" w:rsidRDefault="00541FE9" w:rsidP="00541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</w:t>
      </w:r>
      <w:r w:rsidR="008266C6"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8266C6"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8266C6" w:rsidRPr="00B753E3">
        <w:rPr>
          <w:rFonts w:ascii="Times New Roman" w:hAnsi="Times New Roman" w:cs="Times New Roman"/>
        </w:rPr>
        <w:t xml:space="preserve">16:22:160111:57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площадью 14</w:t>
      </w:r>
      <w:r w:rsidR="008266C6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0 </w:t>
      </w:r>
      <w:proofErr w:type="spell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разрешенное использование – </w:t>
      </w:r>
      <w:r w:rsidRPr="00B753E3">
        <w:rPr>
          <w:rFonts w:ascii="Times New Roman" w:hAnsi="Times New Roman" w:cs="Times New Roman"/>
        </w:rPr>
        <w:t>для индивидуального жилищного строительства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Pr="00B753E3">
        <w:rPr>
          <w:rFonts w:ascii="Times New Roman" w:eastAsia="Calibri" w:hAnsi="Times New Roman" w:cs="Times New Roman"/>
          <w:color w:val="000000"/>
        </w:rPr>
        <w:t>пгт</w:t>
      </w:r>
      <w:proofErr w:type="gramStart"/>
      <w:r w:rsidRPr="00B753E3">
        <w:rPr>
          <w:rFonts w:ascii="Times New Roman" w:eastAsia="Calibri" w:hAnsi="Times New Roman" w:cs="Times New Roman"/>
          <w:color w:val="000000"/>
        </w:rPr>
        <w:t>.К</w:t>
      </w:r>
      <w:proofErr w:type="gramEnd"/>
      <w:r w:rsidRPr="00B753E3">
        <w:rPr>
          <w:rFonts w:ascii="Times New Roman" w:eastAsia="Calibri" w:hAnsi="Times New Roman" w:cs="Times New Roman"/>
          <w:color w:val="000000"/>
        </w:rPr>
        <w:t>амское</w:t>
      </w:r>
      <w:proofErr w:type="spellEnd"/>
      <w:r w:rsidRPr="00B753E3">
        <w:rPr>
          <w:rFonts w:ascii="Times New Roman" w:eastAsia="Calibri" w:hAnsi="Times New Roman" w:cs="Times New Roman"/>
          <w:color w:val="000000"/>
        </w:rPr>
        <w:t xml:space="preserve"> Устье, </w:t>
      </w:r>
      <w:proofErr w:type="spellStart"/>
      <w:r w:rsidR="008266C6" w:rsidRPr="00B753E3">
        <w:rPr>
          <w:rFonts w:ascii="Times New Roman" w:hAnsi="Times New Roman" w:cs="Times New Roman"/>
        </w:rPr>
        <w:t>ул.Солнечная</w:t>
      </w:r>
      <w:proofErr w:type="spellEnd"/>
      <w:r w:rsidR="008266C6" w:rsidRPr="00B753E3">
        <w:rPr>
          <w:rFonts w:ascii="Times New Roman" w:hAnsi="Times New Roman" w:cs="Times New Roman"/>
        </w:rPr>
        <w:t>, д.7</w:t>
      </w:r>
      <w:r w:rsidRPr="00B753E3">
        <w:rPr>
          <w:rFonts w:ascii="Times New Roman" w:eastAsia="Calibri" w:hAnsi="Times New Roman" w:cs="Times New Roman"/>
          <w:bCs/>
        </w:rPr>
        <w:t>.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541FE9" w:rsidRPr="00B753E3" w:rsidRDefault="00541FE9" w:rsidP="00541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(размер ежегодной арендной платы) – </w:t>
      </w:r>
      <w:r w:rsidR="008266C6" w:rsidRPr="00B753E3">
        <w:rPr>
          <w:rFonts w:ascii="Times New Roman" w:hAnsi="Times New Roman" w:cs="Times New Roman"/>
          <w:bCs/>
          <w:color w:val="000000"/>
        </w:rPr>
        <w:t>42672,00</w:t>
      </w:r>
      <w:r w:rsidRPr="00B753E3">
        <w:rPr>
          <w:rFonts w:ascii="Times New Roman" w:hAnsi="Times New Roman" w:cs="Times New Roman"/>
          <w:bCs/>
          <w:color w:val="000000"/>
        </w:rPr>
        <w:t xml:space="preserve">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рубл</w:t>
      </w:r>
      <w:r w:rsidR="008266C6"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я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541FE9" w:rsidRPr="00B753E3" w:rsidRDefault="00541FE9" w:rsidP="00541F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753E3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B753E3" w:rsidRPr="00B753E3" w:rsidRDefault="00B753E3" w:rsidP="00541F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753E3">
        <w:rPr>
          <w:rFonts w:ascii="Times New Roman" w:hAnsi="Times New Roman" w:cs="Times New Roman"/>
        </w:rPr>
        <w:t>Аукцион по лоту № 5 признан  несостоявшимся на основании п. 14 статьи 39.12 Земельного Кодекса РФ – не подано ни одной заявки на участие в аукционе.</w:t>
      </w:r>
    </w:p>
    <w:p w:rsidR="008266C6" w:rsidRPr="00B753E3" w:rsidRDefault="008266C6" w:rsidP="00826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Лот №6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B753E3">
        <w:rPr>
          <w:rFonts w:ascii="Times New Roman" w:hAnsi="Times New Roman" w:cs="Times New Roman"/>
        </w:rPr>
        <w:t xml:space="preserve">16:22:020409:578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1200 </w:t>
      </w:r>
      <w:proofErr w:type="spell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разрешенное использование – </w:t>
      </w:r>
      <w:r w:rsidRPr="00B753E3">
        <w:rPr>
          <w:rFonts w:ascii="Times New Roman" w:eastAsia="Calibri" w:hAnsi="Times New Roman" w:cs="Times New Roman"/>
          <w:color w:val="000000"/>
        </w:rPr>
        <w:t>для ведения личного подсобного хозяйства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B753E3">
        <w:rPr>
          <w:rFonts w:ascii="Times New Roman" w:hAnsi="Times New Roman" w:cs="Times New Roman"/>
        </w:rPr>
        <w:t>МО «</w:t>
      </w:r>
      <w:proofErr w:type="spellStart"/>
      <w:r w:rsidRPr="00B753E3">
        <w:rPr>
          <w:rFonts w:ascii="Times New Roman" w:hAnsi="Times New Roman" w:cs="Times New Roman"/>
        </w:rPr>
        <w:t>пгт</w:t>
      </w:r>
      <w:proofErr w:type="spellEnd"/>
      <w:r w:rsidRPr="00B753E3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B753E3">
        <w:rPr>
          <w:rFonts w:ascii="Times New Roman" w:hAnsi="Times New Roman" w:cs="Times New Roman"/>
        </w:rPr>
        <w:t>пгт</w:t>
      </w:r>
      <w:proofErr w:type="gramStart"/>
      <w:r w:rsidRPr="00B753E3">
        <w:rPr>
          <w:rFonts w:ascii="Times New Roman" w:hAnsi="Times New Roman" w:cs="Times New Roman"/>
        </w:rPr>
        <w:t>.К</w:t>
      </w:r>
      <w:proofErr w:type="gramEnd"/>
      <w:r w:rsidRPr="00B753E3">
        <w:rPr>
          <w:rFonts w:ascii="Times New Roman" w:hAnsi="Times New Roman" w:cs="Times New Roman"/>
        </w:rPr>
        <w:t>амское</w:t>
      </w:r>
      <w:proofErr w:type="spellEnd"/>
      <w:r w:rsidRPr="00B753E3">
        <w:rPr>
          <w:rFonts w:ascii="Times New Roman" w:hAnsi="Times New Roman" w:cs="Times New Roman"/>
        </w:rPr>
        <w:t xml:space="preserve"> Устье</w:t>
      </w:r>
      <w:r w:rsidRPr="00B753E3">
        <w:rPr>
          <w:rFonts w:ascii="Times New Roman" w:eastAsia="Calibri" w:hAnsi="Times New Roman" w:cs="Times New Roman"/>
          <w:bCs/>
        </w:rPr>
        <w:t>.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8266C6" w:rsidRPr="00B753E3" w:rsidRDefault="008266C6" w:rsidP="00826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(размер ежегодной арендной платы) – </w:t>
      </w:r>
      <w:r w:rsidRPr="00B753E3">
        <w:rPr>
          <w:rFonts w:ascii="Times New Roman" w:hAnsi="Times New Roman" w:cs="Times New Roman"/>
          <w:bCs/>
          <w:color w:val="000000"/>
        </w:rPr>
        <w:t xml:space="preserve">22694,40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рубля. </w:t>
      </w:r>
    </w:p>
    <w:p w:rsidR="008266C6" w:rsidRPr="00B753E3" w:rsidRDefault="008266C6" w:rsidP="008266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753E3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B753E3" w:rsidRPr="00B753E3" w:rsidRDefault="00B753E3" w:rsidP="00B753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B753E3">
        <w:rPr>
          <w:rFonts w:ascii="Times New Roman" w:hAnsi="Times New Roman" w:cs="Times New Roman"/>
        </w:rPr>
        <w:t xml:space="preserve">Аукцион по лоту №6 признан несостоявшимся на основании п. 14 статьи 39.12 Земельного Кодекса РФ - подана только одна заявка на участие в аукционе. </w:t>
      </w:r>
    </w:p>
    <w:p w:rsidR="00B753E3" w:rsidRPr="00B753E3" w:rsidRDefault="00B753E3" w:rsidP="00B753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hAnsi="Times New Roman" w:cs="Times New Roman"/>
        </w:rPr>
        <w:t xml:space="preserve">             </w:t>
      </w:r>
      <w:r w:rsidRPr="00B753E3">
        <w:rPr>
          <w:rFonts w:ascii="Times New Roman" w:eastAsia="Calibri" w:hAnsi="Times New Roman" w:cs="Times New Roman"/>
        </w:rPr>
        <w:t xml:space="preserve">Единственный участник аукциона: </w:t>
      </w:r>
      <w:proofErr w:type="spellStart"/>
      <w:r w:rsidRPr="00B753E3">
        <w:rPr>
          <w:rFonts w:ascii="Times New Roman" w:hAnsi="Times New Roman" w:cs="Times New Roman"/>
        </w:rPr>
        <w:t>Гумеров</w:t>
      </w:r>
      <w:proofErr w:type="spellEnd"/>
      <w:r w:rsidRPr="00B753E3">
        <w:rPr>
          <w:rFonts w:ascii="Times New Roman" w:hAnsi="Times New Roman" w:cs="Times New Roman"/>
        </w:rPr>
        <w:t xml:space="preserve"> А.И.</w:t>
      </w:r>
    </w:p>
    <w:p w:rsidR="00C801AE" w:rsidRPr="00B753E3" w:rsidRDefault="00C801AE" w:rsidP="00C80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Лот №7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B753E3">
        <w:rPr>
          <w:rFonts w:ascii="Times New Roman" w:hAnsi="Times New Roman" w:cs="Times New Roman"/>
        </w:rPr>
        <w:t xml:space="preserve">16:22:020409:584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1200 </w:t>
      </w:r>
      <w:proofErr w:type="spell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разрешенное использование – </w:t>
      </w:r>
      <w:r w:rsidRPr="00B753E3">
        <w:rPr>
          <w:rFonts w:ascii="Times New Roman" w:hAnsi="Times New Roman" w:cs="Times New Roman"/>
        </w:rPr>
        <w:t>для индивидуального жилищного строительства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Pr="00B753E3">
        <w:rPr>
          <w:rFonts w:ascii="Times New Roman" w:hAnsi="Times New Roman" w:cs="Times New Roman"/>
        </w:rPr>
        <w:t>пгт</w:t>
      </w:r>
      <w:proofErr w:type="gramStart"/>
      <w:r w:rsidRPr="00B753E3">
        <w:rPr>
          <w:rFonts w:ascii="Times New Roman" w:hAnsi="Times New Roman" w:cs="Times New Roman"/>
        </w:rPr>
        <w:t>.К</w:t>
      </w:r>
      <w:proofErr w:type="gramEnd"/>
      <w:r w:rsidRPr="00B753E3">
        <w:rPr>
          <w:rFonts w:ascii="Times New Roman" w:hAnsi="Times New Roman" w:cs="Times New Roman"/>
        </w:rPr>
        <w:t>амское</w:t>
      </w:r>
      <w:proofErr w:type="spellEnd"/>
      <w:r w:rsidRPr="00B753E3">
        <w:rPr>
          <w:rFonts w:ascii="Times New Roman" w:hAnsi="Times New Roman" w:cs="Times New Roman"/>
        </w:rPr>
        <w:t xml:space="preserve"> Устье.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Начальная цена (размер ежегодной арендной платы) – </w:t>
      </w:r>
      <w:r w:rsidRPr="00B753E3">
        <w:rPr>
          <w:rFonts w:ascii="Times New Roman" w:hAnsi="Times New Roman" w:cs="Times New Roman"/>
          <w:bCs/>
          <w:color w:val="000000"/>
        </w:rPr>
        <w:t xml:space="preserve">22694,40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рубля. </w:t>
      </w:r>
    </w:p>
    <w:p w:rsidR="00C801AE" w:rsidRPr="00B753E3" w:rsidRDefault="00C801AE" w:rsidP="00C80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753E3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B753E3" w:rsidRPr="00B753E3" w:rsidRDefault="00B753E3" w:rsidP="00C801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</w:t>
      </w:r>
      <w:r w:rsidRPr="00B753E3">
        <w:rPr>
          <w:rFonts w:ascii="Times New Roman" w:hAnsi="Times New Roman" w:cs="Times New Roman"/>
        </w:rPr>
        <w:t>Аукцион по лоту № 7 признан  несостоявшимся на основании п. 14 статьи 39.12 Земельного Кодекса РФ – не подано ни одной заявки на участие в аукционе.</w:t>
      </w:r>
    </w:p>
    <w:p w:rsidR="00C801AE" w:rsidRPr="00B753E3" w:rsidRDefault="00C801AE" w:rsidP="00C80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Лот №8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B753E3">
        <w:rPr>
          <w:rFonts w:ascii="Times New Roman" w:hAnsi="Times New Roman" w:cs="Times New Roman"/>
        </w:rPr>
        <w:t xml:space="preserve">16:22:020401:391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1305 </w:t>
      </w:r>
      <w:proofErr w:type="spell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разрешенное использование – </w:t>
      </w:r>
      <w:r w:rsidRPr="00B753E3">
        <w:rPr>
          <w:rFonts w:ascii="Times New Roman" w:hAnsi="Times New Roman" w:cs="Times New Roman"/>
        </w:rPr>
        <w:t>для индивидуального жилищного строительства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B753E3">
        <w:rPr>
          <w:rFonts w:ascii="Times New Roman" w:hAnsi="Times New Roman" w:cs="Times New Roman"/>
        </w:rPr>
        <w:t>МО «</w:t>
      </w:r>
      <w:proofErr w:type="spellStart"/>
      <w:r w:rsidRPr="00B753E3">
        <w:rPr>
          <w:rFonts w:ascii="Times New Roman" w:hAnsi="Times New Roman" w:cs="Times New Roman"/>
        </w:rPr>
        <w:t>пгт</w:t>
      </w:r>
      <w:proofErr w:type="gramStart"/>
      <w:r w:rsidRPr="00B753E3">
        <w:rPr>
          <w:rFonts w:ascii="Times New Roman" w:hAnsi="Times New Roman" w:cs="Times New Roman"/>
        </w:rPr>
        <w:t>.К</w:t>
      </w:r>
      <w:proofErr w:type="gramEnd"/>
      <w:r w:rsidRPr="00B753E3">
        <w:rPr>
          <w:rFonts w:ascii="Times New Roman" w:hAnsi="Times New Roman" w:cs="Times New Roman"/>
        </w:rPr>
        <w:t>уйбышевский</w:t>
      </w:r>
      <w:proofErr w:type="spellEnd"/>
      <w:r w:rsidRPr="00B753E3">
        <w:rPr>
          <w:rFonts w:ascii="Times New Roman" w:hAnsi="Times New Roman" w:cs="Times New Roman"/>
        </w:rPr>
        <w:t xml:space="preserve"> Затон», </w:t>
      </w:r>
      <w:proofErr w:type="spellStart"/>
      <w:r w:rsidRPr="00B753E3">
        <w:rPr>
          <w:rFonts w:ascii="Times New Roman" w:hAnsi="Times New Roman" w:cs="Times New Roman"/>
        </w:rPr>
        <w:t>пгт.Куйбышевский</w:t>
      </w:r>
      <w:proofErr w:type="spellEnd"/>
      <w:r w:rsidRPr="00B753E3">
        <w:rPr>
          <w:rFonts w:ascii="Times New Roman" w:hAnsi="Times New Roman" w:cs="Times New Roman"/>
        </w:rPr>
        <w:t xml:space="preserve"> Затон, </w:t>
      </w:r>
      <w:proofErr w:type="spellStart"/>
      <w:r w:rsidRPr="00B753E3">
        <w:rPr>
          <w:rFonts w:ascii="Times New Roman" w:hAnsi="Times New Roman" w:cs="Times New Roman"/>
        </w:rPr>
        <w:t>ул.Горняков</w:t>
      </w:r>
      <w:proofErr w:type="spellEnd"/>
      <w:r w:rsidR="008F37E3">
        <w:rPr>
          <w:rFonts w:ascii="Times New Roman" w:hAnsi="Times New Roman" w:cs="Times New Roman"/>
        </w:rPr>
        <w:t>.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801AE" w:rsidRPr="00B753E3" w:rsidRDefault="00C801AE" w:rsidP="00C80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(размер ежегодной арендной платы) – </w:t>
      </w:r>
      <w:r w:rsidRPr="00B753E3">
        <w:rPr>
          <w:rFonts w:ascii="Times New Roman" w:hAnsi="Times New Roman" w:cs="Times New Roman"/>
          <w:bCs/>
          <w:color w:val="000000"/>
        </w:rPr>
        <w:t xml:space="preserve">40063,50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рубля. </w:t>
      </w:r>
    </w:p>
    <w:p w:rsidR="00C801AE" w:rsidRPr="00B753E3" w:rsidRDefault="00C801AE" w:rsidP="00C80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753E3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B753E3" w:rsidRPr="00B753E3" w:rsidRDefault="00B753E3" w:rsidP="00B753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B753E3">
        <w:rPr>
          <w:rFonts w:ascii="Times New Roman" w:hAnsi="Times New Roman" w:cs="Times New Roman"/>
        </w:rPr>
        <w:t xml:space="preserve">Аукцион по лоту №8 признан несостоявшимся на основании п. 14 статьи 39.12 Земельного Кодекса РФ - подана только одна заявка на участие в аукционе. </w:t>
      </w:r>
    </w:p>
    <w:p w:rsidR="00B753E3" w:rsidRPr="00B753E3" w:rsidRDefault="00B753E3" w:rsidP="00B753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hAnsi="Times New Roman" w:cs="Times New Roman"/>
        </w:rPr>
        <w:t xml:space="preserve">             </w:t>
      </w:r>
      <w:r w:rsidRPr="00B753E3">
        <w:rPr>
          <w:rFonts w:ascii="Times New Roman" w:eastAsia="Calibri" w:hAnsi="Times New Roman" w:cs="Times New Roman"/>
        </w:rPr>
        <w:t xml:space="preserve">Единственный участник аукциона: </w:t>
      </w:r>
      <w:r w:rsidRPr="00B753E3">
        <w:rPr>
          <w:rFonts w:ascii="Times New Roman" w:hAnsi="Times New Roman" w:cs="Times New Roman"/>
        </w:rPr>
        <w:t>Георгиев А.А.</w:t>
      </w:r>
    </w:p>
    <w:p w:rsidR="00C801AE" w:rsidRPr="00B753E3" w:rsidRDefault="00C801AE" w:rsidP="00C80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Лот №9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B753E3">
        <w:rPr>
          <w:rFonts w:ascii="Times New Roman" w:hAnsi="Times New Roman" w:cs="Times New Roman"/>
        </w:rPr>
        <w:t xml:space="preserve">16:22:020409:575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1040 </w:t>
      </w:r>
      <w:proofErr w:type="spell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разрешенное использование – </w:t>
      </w:r>
      <w:r w:rsidRPr="00B753E3">
        <w:rPr>
          <w:rFonts w:ascii="Times New Roman" w:hAnsi="Times New Roman" w:cs="Times New Roman"/>
        </w:rPr>
        <w:t>для индивидуального жилищного строительства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B753E3">
        <w:rPr>
          <w:rFonts w:ascii="Times New Roman" w:hAnsi="Times New Roman" w:cs="Times New Roman"/>
        </w:rPr>
        <w:t>МО «</w:t>
      </w:r>
      <w:proofErr w:type="spellStart"/>
      <w:r w:rsidRPr="00B753E3">
        <w:rPr>
          <w:rFonts w:ascii="Times New Roman" w:hAnsi="Times New Roman" w:cs="Times New Roman"/>
        </w:rPr>
        <w:t>пгт</w:t>
      </w:r>
      <w:proofErr w:type="gramStart"/>
      <w:r w:rsidRPr="00B753E3">
        <w:rPr>
          <w:rFonts w:ascii="Times New Roman" w:hAnsi="Times New Roman" w:cs="Times New Roman"/>
        </w:rPr>
        <w:t>.К</w:t>
      </w:r>
      <w:proofErr w:type="gramEnd"/>
      <w:r w:rsidRPr="00B753E3">
        <w:rPr>
          <w:rFonts w:ascii="Times New Roman" w:hAnsi="Times New Roman" w:cs="Times New Roman"/>
        </w:rPr>
        <w:t>амское</w:t>
      </w:r>
      <w:proofErr w:type="spellEnd"/>
      <w:r w:rsidRPr="00B753E3">
        <w:rPr>
          <w:rFonts w:ascii="Times New Roman" w:hAnsi="Times New Roman" w:cs="Times New Roman"/>
        </w:rPr>
        <w:t xml:space="preserve"> Устье», </w:t>
      </w:r>
      <w:proofErr w:type="spellStart"/>
      <w:r w:rsidRPr="00B753E3">
        <w:rPr>
          <w:rFonts w:ascii="Times New Roman" w:hAnsi="Times New Roman" w:cs="Times New Roman"/>
        </w:rPr>
        <w:t>пгт</w:t>
      </w:r>
      <w:proofErr w:type="spellEnd"/>
      <w:r w:rsidRPr="00B753E3">
        <w:rPr>
          <w:rFonts w:ascii="Times New Roman" w:hAnsi="Times New Roman" w:cs="Times New Roman"/>
        </w:rPr>
        <w:t xml:space="preserve">. Камское Устье, </w:t>
      </w:r>
      <w:proofErr w:type="spellStart"/>
      <w:r w:rsidRPr="00B753E3">
        <w:rPr>
          <w:rFonts w:ascii="Times New Roman" w:hAnsi="Times New Roman" w:cs="Times New Roman"/>
        </w:rPr>
        <w:t>ул</w:t>
      </w:r>
      <w:proofErr w:type="gramStart"/>
      <w:r w:rsidRPr="00B753E3">
        <w:rPr>
          <w:rFonts w:ascii="Times New Roman" w:hAnsi="Times New Roman" w:cs="Times New Roman"/>
        </w:rPr>
        <w:t>.З</w:t>
      </w:r>
      <w:proofErr w:type="gramEnd"/>
      <w:r w:rsidRPr="00B753E3">
        <w:rPr>
          <w:rFonts w:ascii="Times New Roman" w:hAnsi="Times New Roman" w:cs="Times New Roman"/>
        </w:rPr>
        <w:t>алесная</w:t>
      </w:r>
      <w:proofErr w:type="spellEnd"/>
      <w:r w:rsidRPr="00B753E3">
        <w:rPr>
          <w:rFonts w:ascii="Times New Roman" w:hAnsi="Times New Roman" w:cs="Times New Roman"/>
        </w:rPr>
        <w:t>, д.26</w:t>
      </w:r>
      <w:r w:rsidRPr="00B753E3">
        <w:rPr>
          <w:rFonts w:ascii="Times New Roman" w:eastAsia="Calibri" w:hAnsi="Times New Roman" w:cs="Times New Roman"/>
          <w:bCs/>
        </w:rPr>
        <w:t>.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801AE" w:rsidRPr="00B753E3" w:rsidRDefault="00C801AE" w:rsidP="00C80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(размер ежегодной арендной платы) – </w:t>
      </w:r>
      <w:r w:rsidRPr="00B753E3">
        <w:rPr>
          <w:rFonts w:ascii="Times New Roman" w:hAnsi="Times New Roman" w:cs="Times New Roman"/>
          <w:bCs/>
          <w:color w:val="000000"/>
        </w:rPr>
        <w:t xml:space="preserve">19668,48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C801AE" w:rsidRPr="00B753E3" w:rsidRDefault="00C801AE" w:rsidP="00C80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753E3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B753E3" w:rsidRPr="00B753E3" w:rsidRDefault="00B753E3" w:rsidP="00B753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B753E3">
        <w:rPr>
          <w:rFonts w:ascii="Times New Roman" w:hAnsi="Times New Roman" w:cs="Times New Roman"/>
        </w:rPr>
        <w:t xml:space="preserve">Аукцион по лоту №9 признан несостоявшимся на основании п. 14 статьи 39.12 Земельного Кодекса РФ - подана только одна заявка на участие в аукционе. </w:t>
      </w:r>
    </w:p>
    <w:p w:rsidR="00B753E3" w:rsidRPr="00B753E3" w:rsidRDefault="00B753E3" w:rsidP="00B753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hAnsi="Times New Roman" w:cs="Times New Roman"/>
        </w:rPr>
        <w:t xml:space="preserve">             </w:t>
      </w:r>
      <w:r w:rsidRPr="00B753E3">
        <w:rPr>
          <w:rFonts w:ascii="Times New Roman" w:eastAsia="Calibri" w:hAnsi="Times New Roman" w:cs="Times New Roman"/>
        </w:rPr>
        <w:t xml:space="preserve">Единственный участник аукциона: </w:t>
      </w:r>
      <w:proofErr w:type="spellStart"/>
      <w:r w:rsidRPr="00B753E3">
        <w:rPr>
          <w:rFonts w:ascii="Times New Roman" w:hAnsi="Times New Roman" w:cs="Times New Roman"/>
        </w:rPr>
        <w:t>Мавлютова</w:t>
      </w:r>
      <w:proofErr w:type="spellEnd"/>
      <w:r w:rsidRPr="00B753E3">
        <w:rPr>
          <w:rFonts w:ascii="Times New Roman" w:hAnsi="Times New Roman" w:cs="Times New Roman"/>
        </w:rPr>
        <w:t xml:space="preserve"> А.О.</w:t>
      </w:r>
    </w:p>
    <w:p w:rsidR="00C801AE" w:rsidRPr="00B753E3" w:rsidRDefault="00C801AE" w:rsidP="00C80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Лот №10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753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B753E3">
        <w:rPr>
          <w:rFonts w:ascii="Times New Roman" w:hAnsi="Times New Roman" w:cs="Times New Roman"/>
        </w:rPr>
        <w:t xml:space="preserve">16:22:100301:1030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1500 </w:t>
      </w:r>
      <w:proofErr w:type="spellStart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разрешенное использование – </w:t>
      </w:r>
      <w:r w:rsidRPr="00B753E3">
        <w:rPr>
          <w:rFonts w:ascii="Times New Roman" w:hAnsi="Times New Roman" w:cs="Times New Roman"/>
        </w:rPr>
        <w:t>для индивидуального жилищного строительства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Pr="00B753E3">
        <w:rPr>
          <w:rFonts w:ascii="Times New Roman" w:hAnsi="Times New Roman" w:cs="Times New Roman"/>
        </w:rPr>
        <w:t>Красновидовское</w:t>
      </w:r>
      <w:proofErr w:type="spellEnd"/>
      <w:r w:rsidRPr="00B753E3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Pr="00B753E3">
        <w:rPr>
          <w:rFonts w:ascii="Times New Roman" w:hAnsi="Times New Roman" w:cs="Times New Roman"/>
        </w:rPr>
        <w:t>д</w:t>
      </w:r>
      <w:proofErr w:type="gramStart"/>
      <w:r w:rsidRPr="00B753E3">
        <w:rPr>
          <w:rFonts w:ascii="Times New Roman" w:hAnsi="Times New Roman" w:cs="Times New Roman"/>
        </w:rPr>
        <w:t>.Б</w:t>
      </w:r>
      <w:proofErr w:type="gramEnd"/>
      <w:r w:rsidRPr="00B753E3">
        <w:rPr>
          <w:rFonts w:ascii="Times New Roman" w:hAnsi="Times New Roman" w:cs="Times New Roman"/>
        </w:rPr>
        <w:t>уртасы</w:t>
      </w:r>
      <w:proofErr w:type="spellEnd"/>
      <w:r w:rsidRPr="00B753E3">
        <w:rPr>
          <w:rFonts w:ascii="Times New Roman" w:eastAsia="Calibri" w:hAnsi="Times New Roman" w:cs="Times New Roman"/>
          <w:bCs/>
        </w:rPr>
        <w:t>.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801AE" w:rsidRPr="00B753E3" w:rsidRDefault="00C801AE" w:rsidP="00C80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(размер ежегодной арендной платы) – </w:t>
      </w:r>
      <w:r w:rsidRPr="00B753E3">
        <w:rPr>
          <w:rFonts w:ascii="Times New Roman" w:hAnsi="Times New Roman" w:cs="Times New Roman"/>
          <w:bCs/>
          <w:color w:val="000000"/>
        </w:rPr>
        <w:t xml:space="preserve">16767,00 </w:t>
      </w: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C801AE" w:rsidRPr="00B753E3" w:rsidRDefault="00C801AE" w:rsidP="00C80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3E3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753E3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541FE9" w:rsidRPr="00B753E3" w:rsidRDefault="00C801AE" w:rsidP="00BF2F0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  <w:lang w:eastAsia="ru-RU"/>
        </w:rPr>
      </w:pPr>
      <w:r w:rsidRPr="00B753E3">
        <w:rPr>
          <w:rFonts w:ascii="Times New Roman" w:hAnsi="Times New Roman" w:cs="Times New Roman"/>
          <w:color w:val="000000"/>
          <w:lang w:eastAsia="ru-RU"/>
        </w:rPr>
        <w:t>Ограничения в использовании земельного участка:</w:t>
      </w:r>
      <w:r w:rsidRPr="00B753E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753E3">
        <w:rPr>
          <w:rFonts w:ascii="Times New Roman" w:hAnsi="Times New Roman" w:cs="Times New Roman"/>
          <w:i/>
          <w:color w:val="000000"/>
          <w:u w:val="single"/>
          <w:lang w:eastAsia="ru-RU"/>
        </w:rPr>
        <w:t>ВКЛ 0,4кВ СТП-292 Постановлением Правительства Российской Федерации  №160 от 24.02.2009г.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охранная зона газопроводов инв. 29182, инв. 39267.</w:t>
      </w:r>
    </w:p>
    <w:p w:rsidR="00B753E3" w:rsidRPr="00B753E3" w:rsidRDefault="00B753E3" w:rsidP="00B753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B753E3">
        <w:rPr>
          <w:rFonts w:ascii="Times New Roman" w:hAnsi="Times New Roman" w:cs="Times New Roman"/>
        </w:rPr>
        <w:t xml:space="preserve">Аукцион по лоту №10 признан несостоявшимся на основании п. 14 статьи 39.12 Земельного Кодекса РФ - подана только одна заявка на участие в аукционе. </w:t>
      </w:r>
    </w:p>
    <w:p w:rsidR="00B753E3" w:rsidRPr="00B753E3" w:rsidRDefault="00B753E3" w:rsidP="00B753E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  <w:lang w:eastAsia="ru-RU"/>
        </w:rPr>
      </w:pPr>
      <w:r w:rsidRPr="00B753E3">
        <w:rPr>
          <w:rFonts w:ascii="Times New Roman" w:hAnsi="Times New Roman" w:cs="Times New Roman"/>
        </w:rPr>
        <w:t xml:space="preserve">             </w:t>
      </w:r>
      <w:r w:rsidRPr="00B753E3">
        <w:rPr>
          <w:rFonts w:ascii="Times New Roman" w:eastAsia="Calibri" w:hAnsi="Times New Roman" w:cs="Times New Roman"/>
        </w:rPr>
        <w:t xml:space="preserve">Единственный участник аукциона: </w:t>
      </w:r>
      <w:r w:rsidRPr="00B753E3">
        <w:rPr>
          <w:rFonts w:ascii="Times New Roman" w:hAnsi="Times New Roman" w:cs="Times New Roman"/>
        </w:rPr>
        <w:t>Адамович В.Т.</w:t>
      </w:r>
    </w:p>
    <w:p w:rsidR="00B753E3" w:rsidRPr="00B753E3" w:rsidRDefault="00B753E3" w:rsidP="00BF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sectPr w:rsidR="00B753E3" w:rsidRPr="00B753E3" w:rsidSect="002740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05BB5"/>
    <w:rsid w:val="00013168"/>
    <w:rsid w:val="00047548"/>
    <w:rsid w:val="00056FD1"/>
    <w:rsid w:val="00057267"/>
    <w:rsid w:val="00065474"/>
    <w:rsid w:val="000842F7"/>
    <w:rsid w:val="000A07A4"/>
    <w:rsid w:val="000B5FE9"/>
    <w:rsid w:val="000C55D7"/>
    <w:rsid w:val="000C685B"/>
    <w:rsid w:val="000D7978"/>
    <w:rsid w:val="001143FA"/>
    <w:rsid w:val="00115E97"/>
    <w:rsid w:val="00173390"/>
    <w:rsid w:val="0018479F"/>
    <w:rsid w:val="00205D34"/>
    <w:rsid w:val="00213EAC"/>
    <w:rsid w:val="00224317"/>
    <w:rsid w:val="00243571"/>
    <w:rsid w:val="002473AF"/>
    <w:rsid w:val="002573E7"/>
    <w:rsid w:val="002728E7"/>
    <w:rsid w:val="00274026"/>
    <w:rsid w:val="002744BC"/>
    <w:rsid w:val="00291B26"/>
    <w:rsid w:val="002A0875"/>
    <w:rsid w:val="002A4347"/>
    <w:rsid w:val="002B21D7"/>
    <w:rsid w:val="002C32BB"/>
    <w:rsid w:val="0030122D"/>
    <w:rsid w:val="00381983"/>
    <w:rsid w:val="00396ECF"/>
    <w:rsid w:val="00424B50"/>
    <w:rsid w:val="00444262"/>
    <w:rsid w:val="00452338"/>
    <w:rsid w:val="0047689E"/>
    <w:rsid w:val="00502D57"/>
    <w:rsid w:val="00530983"/>
    <w:rsid w:val="00537CBA"/>
    <w:rsid w:val="00541FE9"/>
    <w:rsid w:val="005B004C"/>
    <w:rsid w:val="005C0B1B"/>
    <w:rsid w:val="005D2E07"/>
    <w:rsid w:val="005E3F58"/>
    <w:rsid w:val="00633B35"/>
    <w:rsid w:val="00633D38"/>
    <w:rsid w:val="0064264E"/>
    <w:rsid w:val="0068233C"/>
    <w:rsid w:val="00683009"/>
    <w:rsid w:val="006A0241"/>
    <w:rsid w:val="006B0C92"/>
    <w:rsid w:val="006B7D5C"/>
    <w:rsid w:val="006C25F4"/>
    <w:rsid w:val="006C6A25"/>
    <w:rsid w:val="006D61E9"/>
    <w:rsid w:val="006F13B5"/>
    <w:rsid w:val="007173C0"/>
    <w:rsid w:val="00720DCE"/>
    <w:rsid w:val="007342DB"/>
    <w:rsid w:val="00771840"/>
    <w:rsid w:val="00772BAE"/>
    <w:rsid w:val="007E70DB"/>
    <w:rsid w:val="007F72E0"/>
    <w:rsid w:val="008029D4"/>
    <w:rsid w:val="008266C6"/>
    <w:rsid w:val="00844C69"/>
    <w:rsid w:val="00855168"/>
    <w:rsid w:val="008630D3"/>
    <w:rsid w:val="008A03E3"/>
    <w:rsid w:val="008A7B6F"/>
    <w:rsid w:val="008E184A"/>
    <w:rsid w:val="008E605F"/>
    <w:rsid w:val="008E7989"/>
    <w:rsid w:val="008F37E3"/>
    <w:rsid w:val="008F7B5D"/>
    <w:rsid w:val="00915996"/>
    <w:rsid w:val="00920B71"/>
    <w:rsid w:val="00932F24"/>
    <w:rsid w:val="00946499"/>
    <w:rsid w:val="00950BB6"/>
    <w:rsid w:val="00951863"/>
    <w:rsid w:val="00965FFB"/>
    <w:rsid w:val="00966108"/>
    <w:rsid w:val="00982849"/>
    <w:rsid w:val="00985678"/>
    <w:rsid w:val="00991A9D"/>
    <w:rsid w:val="00997AE8"/>
    <w:rsid w:val="009B0584"/>
    <w:rsid w:val="009C111A"/>
    <w:rsid w:val="009C4504"/>
    <w:rsid w:val="009C7709"/>
    <w:rsid w:val="009D3B50"/>
    <w:rsid w:val="00A00ECA"/>
    <w:rsid w:val="00A11C1B"/>
    <w:rsid w:val="00A27251"/>
    <w:rsid w:val="00A31503"/>
    <w:rsid w:val="00A3282B"/>
    <w:rsid w:val="00A5030A"/>
    <w:rsid w:val="00A73248"/>
    <w:rsid w:val="00A8736E"/>
    <w:rsid w:val="00AC734F"/>
    <w:rsid w:val="00AD440A"/>
    <w:rsid w:val="00AE15BB"/>
    <w:rsid w:val="00AF47AA"/>
    <w:rsid w:val="00AF5069"/>
    <w:rsid w:val="00B15E7F"/>
    <w:rsid w:val="00B25146"/>
    <w:rsid w:val="00B3291A"/>
    <w:rsid w:val="00B51A28"/>
    <w:rsid w:val="00B753E3"/>
    <w:rsid w:val="00BA1B01"/>
    <w:rsid w:val="00BB5A56"/>
    <w:rsid w:val="00BC2D82"/>
    <w:rsid w:val="00BF2F0A"/>
    <w:rsid w:val="00C05DBA"/>
    <w:rsid w:val="00C366A4"/>
    <w:rsid w:val="00C560BC"/>
    <w:rsid w:val="00C65F52"/>
    <w:rsid w:val="00C801AE"/>
    <w:rsid w:val="00C93AD4"/>
    <w:rsid w:val="00C94CA3"/>
    <w:rsid w:val="00CB0914"/>
    <w:rsid w:val="00CB7669"/>
    <w:rsid w:val="00CE1458"/>
    <w:rsid w:val="00CF6154"/>
    <w:rsid w:val="00CF7FC8"/>
    <w:rsid w:val="00D04E96"/>
    <w:rsid w:val="00D1327C"/>
    <w:rsid w:val="00D1344B"/>
    <w:rsid w:val="00D31B0D"/>
    <w:rsid w:val="00D37122"/>
    <w:rsid w:val="00D512EF"/>
    <w:rsid w:val="00D825A9"/>
    <w:rsid w:val="00D944B4"/>
    <w:rsid w:val="00DD2710"/>
    <w:rsid w:val="00DF5BDB"/>
    <w:rsid w:val="00E1799C"/>
    <w:rsid w:val="00E23115"/>
    <w:rsid w:val="00E322D5"/>
    <w:rsid w:val="00E52B1D"/>
    <w:rsid w:val="00E70B3F"/>
    <w:rsid w:val="00E8213F"/>
    <w:rsid w:val="00EB2455"/>
    <w:rsid w:val="00EC45FB"/>
    <w:rsid w:val="00EE227E"/>
    <w:rsid w:val="00EF3660"/>
    <w:rsid w:val="00EF5A66"/>
    <w:rsid w:val="00F47888"/>
    <w:rsid w:val="00F60860"/>
    <w:rsid w:val="00F65620"/>
    <w:rsid w:val="00FA57F6"/>
    <w:rsid w:val="00FC664B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342D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342D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134E-2105-432E-A261-A4F4D427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Pizo16</cp:lastModifiedBy>
  <cp:revision>2</cp:revision>
  <cp:lastPrinted>2021-08-05T07:39:00Z</cp:lastPrinted>
  <dcterms:created xsi:type="dcterms:W3CDTF">2021-11-11T07:02:00Z</dcterms:created>
  <dcterms:modified xsi:type="dcterms:W3CDTF">2021-11-11T07:02:00Z</dcterms:modified>
</cp:coreProperties>
</file>