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27" w:rsidRDefault="00D06C27" w:rsidP="00D06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Камско-Устьинского района</w:t>
      </w:r>
    </w:p>
    <w:p w:rsidR="00D06C27" w:rsidRDefault="00D06C27" w:rsidP="00D06C27">
      <w:pPr>
        <w:jc w:val="center"/>
        <w:rPr>
          <w:rFonts w:ascii="Times New Roman" w:eastAsia="Montserrat" w:hAnsi="Times New Roman" w:cs="Montserrat"/>
          <w:b/>
          <w:bCs/>
          <w:color w:val="27335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разъясняет:</w:t>
      </w:r>
    </w:p>
    <w:p w:rsidR="0084618F" w:rsidRDefault="00D06C27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</w:rPr>
        <w:t>Порядок в</w:t>
      </w:r>
      <w:r w:rsidR="0084618F">
        <w:rPr>
          <w:rFonts w:ascii="Times New Roman" w:hAnsi="Times New Roman" w:cs="Times New Roman"/>
          <w:color w:val="3C4052"/>
          <w:sz w:val="28"/>
          <w:szCs w:val="28"/>
        </w:rPr>
        <w:t>осстановлени</w:t>
      </w:r>
      <w:r>
        <w:rPr>
          <w:rFonts w:ascii="Times New Roman" w:hAnsi="Times New Roman" w:cs="Times New Roman"/>
          <w:color w:val="3C4052"/>
          <w:sz w:val="28"/>
          <w:szCs w:val="28"/>
        </w:rPr>
        <w:t>я</w:t>
      </w:r>
      <w:r w:rsidR="0084618F">
        <w:rPr>
          <w:rFonts w:ascii="Times New Roman" w:hAnsi="Times New Roman" w:cs="Times New Roman"/>
          <w:color w:val="3C4052"/>
          <w:sz w:val="28"/>
          <w:szCs w:val="28"/>
        </w:rPr>
        <w:t xml:space="preserve"> родительских прав </w:t>
      </w:r>
    </w:p>
    <w:p w:rsid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bookmarkStart w:id="0" w:name="_GoBack"/>
      <w:bookmarkEnd w:id="0"/>
    </w:p>
    <w:p w:rsidR="0084618F" w:rsidRP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84618F">
        <w:rPr>
          <w:rFonts w:ascii="Times New Roman" w:hAnsi="Times New Roman" w:cs="Times New Roman"/>
          <w:color w:val="3C4052"/>
          <w:sz w:val="28"/>
          <w:szCs w:val="28"/>
        </w:rPr>
        <w:t>Положениями статьи 72 Семейного кодекса Российской Федерации определено, что 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ребенка.</w:t>
      </w:r>
    </w:p>
    <w:p w:rsidR="0084618F" w:rsidRP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84618F">
        <w:rPr>
          <w:rFonts w:ascii="Times New Roman" w:hAnsi="Times New Roman" w:cs="Times New Roman"/>
          <w:color w:val="3C4052"/>
          <w:sz w:val="28"/>
          <w:szCs w:val="28"/>
        </w:rPr>
        <w:t>Решение о восстановлении в родительских правах принимается районным судом по месту жительства ответчика – второго родителя или лица, его заменяющего (опекун, попечитель), приемного родителя либо детского учреждения.</w:t>
      </w:r>
    </w:p>
    <w:p w:rsidR="0084618F" w:rsidRP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84618F">
        <w:rPr>
          <w:rFonts w:ascii="Times New Roman" w:hAnsi="Times New Roman" w:cs="Times New Roman"/>
          <w:color w:val="3C4052"/>
          <w:sz w:val="28"/>
          <w:szCs w:val="28"/>
        </w:rPr>
        <w:t>Положениями семейного законодательства определено, что такие дела рассматриваются в присутствии органа опеки и попечительства, который проводит обследование условий по месту проживания несовершеннолетнего и по месту проживания родителя, который желает восстановиться в родительских правах.</w:t>
      </w:r>
    </w:p>
    <w:p w:rsidR="0084618F" w:rsidRP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84618F">
        <w:rPr>
          <w:rFonts w:ascii="Times New Roman" w:hAnsi="Times New Roman" w:cs="Times New Roman"/>
          <w:color w:val="3C4052"/>
          <w:sz w:val="28"/>
          <w:szCs w:val="28"/>
        </w:rPr>
        <w:t>При этом восстановление в родительских правах в отношении ребенка, достигшего возраста десяти лет, возможно только с его согласия. Не допускается восстановление в родительских правах, если ребенок усыновлен и усыновление не отменено (ст. 140 СК РФ).</w:t>
      </w:r>
    </w:p>
    <w:p w:rsidR="0084618F" w:rsidRP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84618F">
        <w:rPr>
          <w:rFonts w:ascii="Times New Roman" w:hAnsi="Times New Roman" w:cs="Times New Roman"/>
          <w:color w:val="3C4052"/>
          <w:sz w:val="28"/>
          <w:szCs w:val="28"/>
        </w:rPr>
        <w:t>Одновременно с заявлением родителей (одного из них) о восстановлении в родительских правах целесообразно заявить требование о возврате ребенка родителям (одному из них).</w:t>
      </w:r>
    </w:p>
    <w:p w:rsid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84618F">
        <w:rPr>
          <w:rFonts w:ascii="Times New Roman" w:hAnsi="Times New Roman" w:cs="Times New Roman"/>
          <w:color w:val="3C4052"/>
          <w:sz w:val="28"/>
          <w:szCs w:val="28"/>
        </w:rPr>
        <w:t>Однако, если суд придет к выводу о том, что возвращение ребенка родителям (одному из них) не отвечает интересам ребенка, суд вправе отказать в удовлетворении этого требования, в том числе и в случае удовлетворения иска в части восстановления в родительских правах.</w:t>
      </w:r>
    </w:p>
    <w:p w:rsidR="0084618F" w:rsidRDefault="0084618F" w:rsidP="008461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C4052"/>
          <w:sz w:val="28"/>
          <w:szCs w:val="28"/>
        </w:rPr>
      </w:pPr>
    </w:p>
    <w:p w:rsidR="0031216B" w:rsidRPr="00534396" w:rsidRDefault="0031216B" w:rsidP="00846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C04" w:rsidRPr="00534396" w:rsidRDefault="004E0C04" w:rsidP="00846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1E6" w:rsidRPr="00534396" w:rsidRDefault="00C021E6" w:rsidP="00846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21E6" w:rsidRPr="0053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6A"/>
    <w:rsid w:val="00043480"/>
    <w:rsid w:val="000463F4"/>
    <w:rsid w:val="0005321D"/>
    <w:rsid w:val="00092001"/>
    <w:rsid w:val="00136C46"/>
    <w:rsid w:val="0029416A"/>
    <w:rsid w:val="0031216B"/>
    <w:rsid w:val="00312ED3"/>
    <w:rsid w:val="00354CC4"/>
    <w:rsid w:val="00412B22"/>
    <w:rsid w:val="00454FF7"/>
    <w:rsid w:val="004D043D"/>
    <w:rsid w:val="004E0C04"/>
    <w:rsid w:val="004E6B91"/>
    <w:rsid w:val="0052112C"/>
    <w:rsid w:val="00534396"/>
    <w:rsid w:val="005362D3"/>
    <w:rsid w:val="00563240"/>
    <w:rsid w:val="005A514F"/>
    <w:rsid w:val="005B5E8A"/>
    <w:rsid w:val="007476A2"/>
    <w:rsid w:val="0084618F"/>
    <w:rsid w:val="008654C1"/>
    <w:rsid w:val="00892BB9"/>
    <w:rsid w:val="008A5B73"/>
    <w:rsid w:val="008E2FE8"/>
    <w:rsid w:val="00937F80"/>
    <w:rsid w:val="00983E46"/>
    <w:rsid w:val="00993E8A"/>
    <w:rsid w:val="009A211F"/>
    <w:rsid w:val="00A65095"/>
    <w:rsid w:val="00B369A8"/>
    <w:rsid w:val="00B534FC"/>
    <w:rsid w:val="00BB54D6"/>
    <w:rsid w:val="00BF24CA"/>
    <w:rsid w:val="00C021E6"/>
    <w:rsid w:val="00C06DC1"/>
    <w:rsid w:val="00C14B9D"/>
    <w:rsid w:val="00C66DF1"/>
    <w:rsid w:val="00CA052C"/>
    <w:rsid w:val="00CE559F"/>
    <w:rsid w:val="00D0132C"/>
    <w:rsid w:val="00D06C27"/>
    <w:rsid w:val="00DC73B7"/>
    <w:rsid w:val="00EA66CA"/>
    <w:rsid w:val="00ED5E94"/>
    <w:rsid w:val="00F7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61F"/>
  <w15:docId w15:val="{4DFA8F0E-3D8D-4D00-B532-214A58DF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Каюмов Ильнар Нурисламович</cp:lastModifiedBy>
  <cp:revision>2</cp:revision>
  <cp:lastPrinted>2021-01-04T08:34:00Z</cp:lastPrinted>
  <dcterms:created xsi:type="dcterms:W3CDTF">2023-06-05T14:38:00Z</dcterms:created>
  <dcterms:modified xsi:type="dcterms:W3CDTF">2023-06-05T14:38:00Z</dcterms:modified>
</cp:coreProperties>
</file>