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4372"/>
        <w:gridCol w:w="1412"/>
        <w:gridCol w:w="4014"/>
      </w:tblGrid>
      <w:tr w:rsidR="00B70F5A">
        <w:trPr>
          <w:trHeight w:hRule="exact" w:val="3117"/>
        </w:trPr>
        <w:tc>
          <w:tcPr>
            <w:tcW w:w="4372" w:type="dxa"/>
            <w:shd w:val="clear" w:color="auto" w:fill="auto"/>
            <w:vAlign w:val="center"/>
          </w:tcPr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комитет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КАМСКО-УСТЬИНСКОГО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МУНИЦИПАЛЬНОГО  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РАЙОНА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Камское Устье, 422820</w:t>
            </w: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B70F5A" w:rsidRDefault="0005089C">
            <w:pPr>
              <w:widowControl w:val="0"/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3900" cy="904875"/>
                      <wp:effectExtent l="0" t="0" r="0" b="0"/>
                      <wp:docPr id="1" name="Рисунок 1" descr="Kamsko-Ustqinskij_r-n_(gerb)_c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Kamsko-Ustqinskij_r-n_(gerb)_cv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904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7.00pt;height:71.25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РЕСПУБЛИКАСЫ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 </w:t>
            </w: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МУНИЦИПАЛЬ </w:t>
            </w:r>
            <w:proofErr w:type="gramStart"/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РАЙОНЫ  БАШКАРМА</w:t>
            </w:r>
            <w:proofErr w:type="gramEnd"/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КОМИТЕТЫ</w:t>
            </w: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F5A" w:rsidRDefault="000508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31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422820</w:t>
            </w:r>
          </w:p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  <w:tr w:rsidR="00B70F5A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0F5A" w:rsidRDefault="0005089C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84377) 2-18-85, факс: 2-20-70,  </w:t>
            </w:r>
            <w:r>
              <w:rPr>
                <w:rFonts w:ascii="Times New Roman" w:hAnsi="Times New Roman"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B70F5A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70F5A" w:rsidRDefault="00B70F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0F5A" w:rsidRDefault="0005089C">
      <w:pPr>
        <w:spacing w:after="0" w:line="36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КАРАР</w:t>
      </w:r>
    </w:p>
    <w:p w:rsidR="00B70F5A" w:rsidRDefault="0005089C">
      <w:pPr>
        <w:tabs>
          <w:tab w:val="left" w:pos="2552"/>
          <w:tab w:val="left" w:pos="2977"/>
          <w:tab w:val="left" w:pos="6804"/>
          <w:tab w:val="left" w:pos="7088"/>
          <w:tab w:val="left" w:pos="7371"/>
          <w:tab w:val="left" w:pos="8080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                                                             № ______</w:t>
      </w:r>
    </w:p>
    <w:p w:rsidR="00B70F5A" w:rsidRDefault="00B70F5A">
      <w:pPr>
        <w:pStyle w:val="afd"/>
        <w:spacing w:line="276" w:lineRule="auto"/>
        <w:ind w:right="3966"/>
        <w:contextualSpacing/>
        <w:rPr>
          <w:sz w:val="28"/>
          <w:szCs w:val="28"/>
        </w:rPr>
      </w:pPr>
    </w:p>
    <w:p w:rsidR="00B70F5A" w:rsidRDefault="0005089C" w:rsidP="004347C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межведомственной комиссии по обследованию детских игровых и спортивных площадок, расположенных на территории Камско-Устьинского муниципального района Республики Татарстан</w:t>
      </w:r>
    </w:p>
    <w:p w:rsidR="00B70F5A" w:rsidRDefault="00B70F5A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F5A" w:rsidRDefault="0005089C" w:rsidP="00434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Министерства спорта Р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24.01.2025 №121-ЛВ и Мин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образования и науки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27.01.2025 №828/25 «О мерах предупреждения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ршеннолетних при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 и спортивных площадок»,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проверки технического состояния инвентаря в детских игровых и спортивных площадках, расположенных на территории Камско-Устьинского муниципального района,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Камско-Устьинского муниципального района ПОСТАНОВЛЯЕТ:</w:t>
      </w:r>
    </w:p>
    <w:p w:rsidR="00B70F5A" w:rsidRDefault="0005089C" w:rsidP="00434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34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межведомственной комиссии по обследованию детских игровых и спортивных площадок, расположенных на территории Камско-Устьинского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0F5A" w:rsidRDefault="004347C4" w:rsidP="004347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05089C">
        <w:rPr>
          <w:rFonts w:ascii="Times New Roman" w:hAnsi="Times New Roman" w:cs="Times New Roman"/>
          <w:sz w:val="28"/>
          <w:szCs w:val="28"/>
        </w:rPr>
        <w:t xml:space="preserve">первого заместителя руководителя Исполнительного комитета Камско-Устьинского </w:t>
      </w:r>
      <w:r w:rsidR="00050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05089C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proofErr w:type="spellStart"/>
      <w:r w:rsidR="0005089C">
        <w:rPr>
          <w:rFonts w:ascii="Times New Roman" w:hAnsi="Times New Roman" w:cs="Times New Roman"/>
          <w:sz w:val="28"/>
          <w:szCs w:val="28"/>
        </w:rPr>
        <w:t>Баржанова</w:t>
      </w:r>
      <w:proofErr w:type="spellEnd"/>
      <w:r w:rsidR="0005089C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B70F5A" w:rsidRDefault="00B70F5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70F5A" w:rsidRDefault="00B70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F5A" w:rsidRDefault="0005089C">
      <w:pPr>
        <w:tabs>
          <w:tab w:val="left" w:pos="7035"/>
        </w:tabs>
        <w:ind w:firstLine="567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>
        <w:rPr>
          <w:rFonts w:ascii="Times New Roman" w:hAnsi="Times New Roman"/>
          <w:sz w:val="28"/>
          <w:szCs w:val="28"/>
        </w:rPr>
        <w:tab/>
        <w:t xml:space="preserve">   Р.Р. </w:t>
      </w:r>
      <w:proofErr w:type="spellStart"/>
      <w:r>
        <w:rPr>
          <w:rFonts w:ascii="Times New Roman" w:hAnsi="Times New Roman"/>
          <w:sz w:val="28"/>
          <w:szCs w:val="28"/>
        </w:rPr>
        <w:t>Баржанов</w:t>
      </w:r>
      <w:proofErr w:type="spellEnd"/>
    </w:p>
    <w:p w:rsidR="00B70F5A" w:rsidRDefault="00B70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F5A" w:rsidRDefault="00B70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F5A" w:rsidRDefault="00B70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F5A" w:rsidRDefault="00B70F5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F5A" w:rsidRDefault="00B70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B70F5A" w:rsidRDefault="00B70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B70F5A" w:rsidRDefault="00B70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5A" w:rsidRDefault="00B70F5A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Камско-Устьинского</w:t>
      </w: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70F5A" w:rsidRDefault="0005089C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2025 г. №_______</w:t>
      </w:r>
    </w:p>
    <w:p w:rsidR="00B70F5A" w:rsidRDefault="00B70F5A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4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B70F5A">
        <w:tc>
          <w:tcPr>
            <w:tcW w:w="107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F5A" w:rsidRDefault="0005089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</w:t>
            </w:r>
          </w:p>
          <w:p w:rsidR="00B70F5A" w:rsidRDefault="0005089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межведомственной комиссии по обследованию </w:t>
            </w:r>
          </w:p>
          <w:p w:rsidR="00B70F5A" w:rsidRDefault="0005089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детских игровых и спортивных площадок, расположенных </w:t>
            </w:r>
          </w:p>
          <w:p w:rsidR="00B70F5A" w:rsidRDefault="0005089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 Камско-Устьинского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B70F5A" w:rsidRDefault="00B70F5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7760"/>
            </w:tblGrid>
            <w:tr w:rsidR="00B70F5A">
              <w:tc>
                <w:tcPr>
                  <w:tcW w:w="273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Загидуллин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Ринат Маратович</w:t>
                  </w:r>
                </w:p>
              </w:tc>
              <w:tc>
                <w:tcPr>
                  <w:tcW w:w="7760" w:type="dxa"/>
                </w:tcPr>
                <w:p w:rsidR="00B70F5A" w:rsidRDefault="00F0511E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5089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Исполнительного комитета Камско-Устьинского муниципального района </w:t>
                  </w:r>
                  <w:r w:rsidR="000508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Республики Татарстан</w:t>
                  </w:r>
                  <w:r w:rsidR="0005089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председатель комиссии;</w:t>
                  </w:r>
                </w:p>
              </w:tc>
            </w:tr>
            <w:tr w:rsidR="00B70F5A">
              <w:trPr>
                <w:trHeight w:val="959"/>
              </w:trPr>
              <w:tc>
                <w:tcPr>
                  <w:tcW w:w="273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Гимадеева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Елена Александровна</w:t>
                  </w:r>
                </w:p>
              </w:tc>
              <w:tc>
                <w:tcPr>
                  <w:tcW w:w="7760" w:type="dxa"/>
                </w:tcPr>
                <w:p w:rsidR="00B70F5A" w:rsidRDefault="000508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</w:t>
                  </w:r>
                  <w:r w:rsidR="004347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Управления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Камско-Устьинского муниципального района  Республики Татарстан, заместитель председателя комиссии;</w:t>
                  </w:r>
                </w:p>
              </w:tc>
            </w:tr>
            <w:tr w:rsidR="00B70F5A">
              <w:tc>
                <w:tcPr>
                  <w:tcW w:w="273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Хуснутдинов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Ильназ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Хамитович</w:t>
                  </w:r>
                  <w:proofErr w:type="spellEnd"/>
                </w:p>
              </w:tc>
              <w:tc>
                <w:tcPr>
                  <w:tcW w:w="776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начальник отдела по делам спорта, моло</w:t>
                  </w:r>
                  <w:r w:rsidR="00F0511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дежной политики и профилактики </w:t>
                  </w:r>
                  <w:bookmarkStart w:id="0" w:name="_GoBack"/>
                  <w:bookmarkEnd w:id="0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Исполнительного комитета Камско-Устьинского муниципального района, заместитель председателя комиссии.</w:t>
                  </w:r>
                </w:p>
              </w:tc>
            </w:tr>
            <w:tr w:rsidR="00B70F5A">
              <w:trPr>
                <w:trHeight w:val="322"/>
              </w:trPr>
              <w:tc>
                <w:tcPr>
                  <w:tcW w:w="2730" w:type="dxa"/>
                  <w:vMerge w:val="restart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Гафиатуллина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Гузель Асхатовна</w:t>
                  </w:r>
                </w:p>
              </w:tc>
              <w:tc>
                <w:tcPr>
                  <w:tcW w:w="7760" w:type="dxa"/>
                  <w:vMerge w:val="restart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начальник отдела инфраструктурного развития Камско-Устьинского муниципального района, секретарь комиссии;</w:t>
                  </w:r>
                </w:p>
              </w:tc>
            </w:tr>
            <w:tr w:rsidR="00B70F5A">
              <w:tc>
                <w:tcPr>
                  <w:tcW w:w="2730" w:type="dxa"/>
                </w:tcPr>
                <w:p w:rsidR="00B70F5A" w:rsidRDefault="00B70F5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60" w:type="dxa"/>
                </w:tcPr>
                <w:p w:rsidR="00B70F5A" w:rsidRDefault="0005089C">
                  <w:pPr>
                    <w:spacing w:after="0" w:line="240" w:lineRule="auto"/>
                    <w:ind w:hanging="3227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Члены комиссии:</w:t>
                  </w:r>
                </w:p>
                <w:p w:rsidR="00B70F5A" w:rsidRDefault="00B70F5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0F5A">
              <w:trPr>
                <w:trHeight w:val="946"/>
              </w:trPr>
              <w:tc>
                <w:tcPr>
                  <w:tcW w:w="2730" w:type="dxa"/>
                </w:tcPr>
                <w:p w:rsidR="00B70F5A" w:rsidRDefault="00050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Баржанов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Рустем </w:t>
                  </w:r>
                </w:p>
                <w:p w:rsidR="00B70F5A" w:rsidRDefault="00050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Ревович</w:t>
                  </w:r>
                </w:p>
              </w:tc>
              <w:tc>
                <w:tcPr>
                  <w:tcW w:w="7760" w:type="dxa"/>
                </w:tcPr>
                <w:p w:rsidR="00B70F5A" w:rsidRDefault="0005089C">
                  <w:pPr>
                    <w:spacing w:after="0" w:line="240" w:lineRule="auto"/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первый заместитель руководителя Исполнительного комитета Камско-Устьинского муниципального района по строительству и ЖКХ;</w:t>
                  </w:r>
                </w:p>
              </w:tc>
            </w:tr>
            <w:tr w:rsidR="00B70F5A">
              <w:tc>
                <w:tcPr>
                  <w:tcW w:w="273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Гимадеева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Ильмира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Альбасовна</w:t>
                  </w:r>
                  <w:proofErr w:type="spellEnd"/>
                </w:p>
              </w:tc>
              <w:tc>
                <w:tcPr>
                  <w:tcW w:w="7760" w:type="dxa"/>
                </w:tcPr>
                <w:p w:rsidR="00B70F5A" w:rsidRDefault="0005089C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ведущий специалист по охране труда и безопасности МКУ «Управления образования» Камско-Устьинского муниципального района;</w:t>
                  </w:r>
                </w:p>
              </w:tc>
            </w:tr>
            <w:tr w:rsidR="00B70F5A">
              <w:trPr>
                <w:trHeight w:val="322"/>
              </w:trPr>
              <w:tc>
                <w:tcPr>
                  <w:tcW w:w="2730" w:type="dxa"/>
                  <w:vMerge w:val="restart"/>
                </w:tcPr>
                <w:p w:rsidR="000E10D9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Хахалев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Олег </w:t>
                  </w:r>
                </w:p>
                <w:p w:rsidR="00B70F5A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Николаевич</w:t>
                  </w:r>
                </w:p>
              </w:tc>
              <w:tc>
                <w:tcPr>
                  <w:tcW w:w="7760" w:type="dxa"/>
                  <w:vMerge w:val="restart"/>
                </w:tcPr>
                <w:p w:rsidR="00B70F5A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PT Astra Serif" w:hAnsi="PT Astra Serif" w:cs="PT Astra Serif"/>
                      <w:sz w:val="28"/>
                      <w:szCs w:val="28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 xml:space="preserve">директор </w:t>
                  </w:r>
                  <w:r w:rsidR="0005089C"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 xml:space="preserve">ООО </w:t>
                  </w:r>
                  <w:r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>«</w:t>
                  </w:r>
                  <w:r w:rsidR="0005089C"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>ЧУК «Затон»</w:t>
                  </w:r>
                </w:p>
              </w:tc>
            </w:tr>
            <w:tr w:rsidR="00B70F5A">
              <w:trPr>
                <w:trHeight w:val="322"/>
              </w:trPr>
              <w:tc>
                <w:tcPr>
                  <w:tcW w:w="2730" w:type="dxa"/>
                  <w:vMerge w:val="restart"/>
                </w:tcPr>
                <w:p w:rsidR="00B70F5A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Галимов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Рамиль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Ирекович</w:t>
                  </w:r>
                  <w:proofErr w:type="spellEnd"/>
                </w:p>
              </w:tc>
              <w:tc>
                <w:tcPr>
                  <w:tcW w:w="7760" w:type="dxa"/>
                  <w:vMerge w:val="restart"/>
                </w:tcPr>
                <w:p w:rsidR="00B70F5A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PT Astra Serif" w:hAnsi="PT Astra Serif" w:cs="PT Astra Serif"/>
                      <w:sz w:val="28"/>
                      <w:szCs w:val="28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 xml:space="preserve">директор </w:t>
                  </w:r>
                  <w:r w:rsidR="0005089C"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>УК «Камское Устье»</w:t>
                  </w:r>
                </w:p>
              </w:tc>
            </w:tr>
            <w:tr w:rsidR="00B70F5A">
              <w:trPr>
                <w:trHeight w:val="322"/>
              </w:trPr>
              <w:tc>
                <w:tcPr>
                  <w:tcW w:w="2730" w:type="dxa"/>
                  <w:vMerge w:val="restart"/>
                </w:tcPr>
                <w:p w:rsidR="00711FCA" w:rsidRDefault="00711FCA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Сергеев Дмитрий Николаевич</w:t>
                  </w:r>
                </w:p>
              </w:tc>
              <w:tc>
                <w:tcPr>
                  <w:tcW w:w="7760" w:type="dxa"/>
                  <w:vMerge w:val="restart"/>
                </w:tcPr>
                <w:p w:rsidR="00B70F5A" w:rsidRDefault="00201589">
                  <w:pPr>
                    <w:spacing w:after="0" w:line="240" w:lineRule="auto"/>
                    <w:ind w:right="-1"/>
                    <w:jc w:val="both"/>
                    <w:rPr>
                      <w:rFonts w:ascii="PT Astra Serif" w:hAnsi="PT Astra Serif" w:cs="PT Astra Serif"/>
                      <w:sz w:val="28"/>
                      <w:szCs w:val="28"/>
                    </w:rPr>
                  </w:pPr>
                  <w:r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 xml:space="preserve">председатель </w:t>
                  </w:r>
                  <w:r w:rsidR="0005089C">
                    <w:rPr>
                      <w:rFonts w:ascii="PT Astra Serif" w:eastAsia="PT Astra Serif" w:hAnsi="PT Astra Serif" w:cs="PT Astra Serif"/>
                      <w:color w:val="000000"/>
                      <w:sz w:val="28"/>
                      <w:szCs w:val="28"/>
                    </w:rPr>
                    <w:t>ТСЖ «Тенишево»</w:t>
                  </w:r>
                </w:p>
              </w:tc>
            </w:tr>
          </w:tbl>
          <w:p w:rsidR="004B2809" w:rsidRDefault="00711FCA" w:rsidP="004B28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089C">
              <w:rPr>
                <w:rFonts w:ascii="Times New Roman" w:hAnsi="Times New Roman" w:cs="Times New Roman"/>
                <w:sz w:val="28"/>
                <w:szCs w:val="28"/>
              </w:rPr>
              <w:t>Главы поселений (по согласованию)</w:t>
            </w:r>
          </w:p>
          <w:p w:rsidR="004B2809" w:rsidRDefault="00711FCA" w:rsidP="004B280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2809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 (по согласованию)</w:t>
            </w:r>
          </w:p>
          <w:p w:rsidR="00B70F5A" w:rsidRDefault="00B70F5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F5A" w:rsidRDefault="00B70F5A">
      <w:pPr>
        <w:pStyle w:val="310"/>
        <w:spacing w:before="246" w:line="276" w:lineRule="auto"/>
        <w:contextualSpacing/>
        <w:jc w:val="both"/>
        <w:rPr>
          <w:sz w:val="28"/>
          <w:szCs w:val="28"/>
        </w:rPr>
      </w:pPr>
    </w:p>
    <w:sectPr w:rsidR="00B70F5A">
      <w:headerReference w:type="default" r:id="rId13"/>
      <w:headerReference w:type="first" r:id="rId14"/>
      <w:pgSz w:w="11906" w:h="16838"/>
      <w:pgMar w:top="284" w:right="567" w:bottom="568" w:left="1134" w:header="28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40" w:rsidRDefault="005F2C40">
      <w:pPr>
        <w:spacing w:after="0" w:line="240" w:lineRule="auto"/>
      </w:pPr>
      <w:r>
        <w:separator/>
      </w:r>
    </w:p>
  </w:endnote>
  <w:endnote w:type="continuationSeparator" w:id="0">
    <w:p w:rsidR="005F2C40" w:rsidRDefault="005F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40" w:rsidRDefault="005F2C40">
      <w:pPr>
        <w:spacing w:after="0" w:line="240" w:lineRule="auto"/>
      </w:pPr>
      <w:r>
        <w:separator/>
      </w:r>
    </w:p>
  </w:footnote>
  <w:footnote w:type="continuationSeparator" w:id="0">
    <w:p w:rsidR="005F2C40" w:rsidRDefault="005F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90100"/>
      <w:docPartObj>
        <w:docPartGallery w:val="Page Numbers (Top of Page)"/>
        <w:docPartUnique/>
      </w:docPartObj>
    </w:sdtPr>
    <w:sdtEndPr/>
    <w:sdtContent>
      <w:p w:rsidR="00B70F5A" w:rsidRDefault="005F2C40">
        <w:pPr>
          <w:pStyle w:val="af2"/>
          <w:jc w:val="center"/>
          <w:rPr>
            <w:rFonts w:ascii="Times New Roman" w:hAnsi="Times New Roman"/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F5A" w:rsidRDefault="00B70F5A">
    <w:pPr>
      <w:pStyle w:val="af2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302"/>
    <w:multiLevelType w:val="multilevel"/>
    <w:tmpl w:val="EAB25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05972"/>
    <w:multiLevelType w:val="multilevel"/>
    <w:tmpl w:val="5CBE40E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3BFC7ADD"/>
    <w:multiLevelType w:val="multilevel"/>
    <w:tmpl w:val="A7B66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B1386"/>
    <w:multiLevelType w:val="multilevel"/>
    <w:tmpl w:val="4ED24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4131B"/>
    <w:multiLevelType w:val="multilevel"/>
    <w:tmpl w:val="338E16E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5A"/>
    <w:rsid w:val="0005089C"/>
    <w:rsid w:val="000E10D9"/>
    <w:rsid w:val="00201589"/>
    <w:rsid w:val="004347C4"/>
    <w:rsid w:val="004B2809"/>
    <w:rsid w:val="005F2C40"/>
    <w:rsid w:val="00711FCA"/>
    <w:rsid w:val="00B70F5A"/>
    <w:rsid w:val="00F0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057D"/>
  <w15:docId w15:val="{215A9F1C-C4CD-4C64-BF2C-A27BA2E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styleId="af">
    <w:name w:val="Placeholder Text"/>
    <w:uiPriority w:val="99"/>
    <w:semiHidden/>
    <w:qFormat/>
    <w:rPr>
      <w:color w:val="808080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character" w:customStyle="1" w:styleId="af1">
    <w:name w:val="Верхний колонтитул Знак"/>
    <w:basedOn w:val="a0"/>
    <w:link w:val="af2"/>
    <w:uiPriority w:val="99"/>
    <w:qFormat/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4"/>
    <w:uiPriority w:val="99"/>
    <w:qFormat/>
    <w:rPr>
      <w:rFonts w:ascii="Calibri" w:eastAsia="Calibri" w:hAnsi="Calibri" w:cs="Times New Roman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7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сноски Знак"/>
    <w:link w:val="afb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qFormat/>
    <w:rPr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semiHidden/>
    <w:qFormat/>
  </w:style>
  <w:style w:type="character" w:customStyle="1" w:styleId="33">
    <w:name w:val="Основной текст (3)"/>
    <w:basedOn w:val="a0"/>
    <w:link w:val="310"/>
    <w:uiPriority w:val="99"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semiHidden/>
    <w:unhideWhenUsed/>
    <w:pPr>
      <w:spacing w:after="120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2">
    <w:name w:val="Колонтитул"/>
    <w:basedOn w:val="a"/>
    <w:qFormat/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Абзац списка2"/>
    <w:basedOn w:val="a"/>
    <w:qFormat/>
    <w:pPr>
      <w:spacing w:after="0" w:line="240" w:lineRule="auto"/>
      <w:ind w:firstLine="92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5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color w:val="00CCFF"/>
      <w:sz w:val="24"/>
      <w:szCs w:val="24"/>
      <w:lang w:eastAsia="ru-RU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qFormat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pPr>
      <w:pBdr>
        <w:top w:val="single" w:sz="8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pPr>
      <w:pBdr>
        <w:top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pPr>
      <w:pBdr>
        <w:top w:val="single" w:sz="8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a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qFormat/>
    <w:pPr>
      <w:spacing w:after="0" w:line="240" w:lineRule="auto"/>
      <w:ind w:firstLine="92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4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(3)1"/>
    <w:basedOn w:val="a"/>
    <w:link w:val="33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numbering" w:customStyle="1" w:styleId="15">
    <w:name w:val="Нет списка1"/>
    <w:uiPriority w:val="99"/>
    <w:semiHidden/>
    <w:unhideWhenUsed/>
    <w:qFormat/>
  </w:style>
  <w:style w:type="numbering" w:customStyle="1" w:styleId="28">
    <w:name w:val="Нет списка2"/>
    <w:uiPriority w:val="99"/>
    <w:semiHidden/>
    <w:unhideWhenUsed/>
    <w:qFormat/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59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9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119A-5BEF-4610-8552-1C2AA2CB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dc:description/>
  <cp:lastModifiedBy>Энже</cp:lastModifiedBy>
  <cp:revision>2</cp:revision>
  <dcterms:created xsi:type="dcterms:W3CDTF">2025-03-11T05:16:00Z</dcterms:created>
  <dcterms:modified xsi:type="dcterms:W3CDTF">2025-03-11T05:16:00Z</dcterms:modified>
  <dc:language>ru-RU</dc:language>
</cp:coreProperties>
</file>