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Совета Камско-Устьинского муниципального района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 года</w:t>
        <w:tab/>
        <w:tab/>
        <w:tab/>
        <w:tab/>
        <w:tab/>
        <w:tab/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проект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ind w:right="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решение Совета Камско-Устьинского муниципального района Республики Татарстан от 09.12.2025 № 31 «Об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утверждении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Положения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порядке и условиях страхования лиц, заме</w:t>
      </w:r>
      <w:r>
        <w:rPr>
          <w:rFonts w:cs="Times New Roman" w:ascii="Times New Roman" w:hAnsi="Times New Roman"/>
          <w:spacing w:val="-4"/>
          <w:sz w:val="28"/>
          <w:szCs w:val="28"/>
        </w:rPr>
        <w:t>щающих муниципальные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должности </w:t>
      </w:r>
      <w:r>
        <w:rPr>
          <w:rFonts w:cs="Times New Roman" w:ascii="Times New Roman" w:hAnsi="Times New Roman"/>
          <w:sz w:val="28"/>
          <w:szCs w:val="28"/>
        </w:rPr>
        <w:t xml:space="preserve">Камско-Устьинского муниципального района Республики Татарстан </w:t>
      </w:r>
    </w:p>
    <w:p>
      <w:pPr>
        <w:pStyle w:val="Normal"/>
        <w:tabs>
          <w:tab w:val="clear" w:pos="708"/>
          <w:tab w:val="left" w:pos="5103" w:leader="none"/>
        </w:tabs>
        <w:ind w:right="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постоянной </w:t>
      </w:r>
      <w:r>
        <w:rPr>
          <w:rFonts w:cs="Times New Roman" w:ascii="Times New Roman" w:hAnsi="Times New Roman"/>
          <w:spacing w:val="-2"/>
          <w:sz w:val="28"/>
          <w:szCs w:val="28"/>
        </w:rPr>
        <w:t>основе»</w:t>
      </w:r>
    </w:p>
    <w:p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firstLine="685" w:right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A0A0A"/>
          <w:spacing w:val="-10"/>
          <w:sz w:val="28"/>
          <w:szCs w:val="28"/>
        </w:rPr>
        <w:t>В</w:t>
      </w:r>
      <w:r>
        <w:rPr>
          <w:rFonts w:cs="Times New Roman" w:ascii="Times New Roman" w:hAnsi="Times New Roman"/>
          <w:color w:val="0A0A0A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целях приведения в соответствие муниципальный нормативный правовой акт с действующим законодательством Российской Федерации, </w:t>
      </w:r>
      <w:r>
        <w:rPr>
          <w:rFonts w:cs="Times New Roman" w:ascii="Times New Roman" w:hAnsi="Times New Roman"/>
          <w:spacing w:val="-2"/>
          <w:sz w:val="28"/>
          <w:szCs w:val="28"/>
        </w:rPr>
        <w:t>Совет Камско-Устьинского муниципального района Республики Татарстан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РЕШИЛ</w:t>
      </w:r>
      <w:r>
        <w:rPr>
          <w:rFonts w:cs="Times New Roman" w:ascii="Times New Roman" w:hAnsi="Times New Roman"/>
          <w:spacing w:val="-2"/>
          <w:sz w:val="28"/>
          <w:szCs w:val="28"/>
        </w:rPr>
        <w:t>:</w:t>
      </w:r>
    </w:p>
    <w:p>
      <w:pPr>
        <w:pStyle w:val="BodyText"/>
        <w:tabs>
          <w:tab w:val="clear" w:pos="708"/>
          <w:tab w:val="left" w:pos="993" w:leader="none"/>
        </w:tabs>
        <w:ind w:firstLine="709" w:right="27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  <w:tab w:val="left" w:pos="1187" w:leader="none"/>
        </w:tabs>
        <w:ind w:firstLine="709" w:left="0" w:right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изменения в Положение о порядке и условиях страхования лиц, замещающих муниципальные должности Камско-Устьинского муниципального района Республики Татарстан на постоянной основе, утвержденное решением Совета Камско-Устьинского муниципального района Республики Татарстан от 09.12.2025 № 31 следующие изменения:</w:t>
      </w:r>
    </w:p>
    <w:p>
      <w:pPr>
        <w:pStyle w:val="ListParagraph"/>
        <w:tabs>
          <w:tab w:val="clear" w:pos="708"/>
          <w:tab w:val="left" w:pos="993" w:leader="none"/>
          <w:tab w:val="left" w:pos="1187" w:leader="none"/>
        </w:tabs>
        <w:ind w:hanging="0" w:left="709" w:right="2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  <w:tab w:val="left" w:pos="1187" w:leader="none"/>
        </w:tabs>
        <w:ind w:firstLine="709" w:left="0" w:right="27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1.6. раздела 1 дополнить словами « на постоянной основе.».</w:t>
      </w:r>
    </w:p>
    <w:p>
      <w:pPr>
        <w:pStyle w:val="ListParagraph"/>
        <w:tabs>
          <w:tab w:val="clear" w:pos="708"/>
          <w:tab w:val="left" w:pos="993" w:leader="none"/>
          <w:tab w:val="left" w:pos="1187" w:leader="none"/>
        </w:tabs>
        <w:ind w:firstLine="709" w:left="0" w:right="27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  <w:tab w:val="left" w:pos="1169" w:leader="none"/>
        </w:tabs>
        <w:ind w:firstLine="709" w:left="0" w:right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Установить,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настоящее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решение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вступает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  <w:szCs w:val="28"/>
        </w:rPr>
        <w:t>после официального опубликования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  <w:tab w:val="left" w:pos="1169" w:leader="none"/>
        </w:tabs>
        <w:ind w:firstLine="709" w:left="0" w:right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  <w:tab w:val="left" w:pos="1169" w:leader="none"/>
        </w:tabs>
        <w:ind w:firstLine="709" w:left="0" w:right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решения возложить на заместителя Главы Камско-Устьинского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1169" w:leader="none"/>
        </w:tabs>
        <w:ind w:right="27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  <w:bookmarkStart w:id="0" w:name="_GoBack"/>
      <w:bookmarkStart w:id="1" w:name="_GoBack"/>
      <w:bookmarkEnd w:id="1"/>
    </w:p>
    <w:p>
      <w:pPr>
        <w:pStyle w:val="ListParagraph"/>
        <w:tabs>
          <w:tab w:val="clear" w:pos="708"/>
          <w:tab w:val="left" w:pos="1169" w:leader="none"/>
        </w:tabs>
        <w:ind w:hanging="0" w:left="0" w:right="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right="27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09" w:right="27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Глава Камско-Устьинского</w:t>
      </w:r>
    </w:p>
    <w:p>
      <w:pPr>
        <w:pStyle w:val="Normal"/>
        <w:ind w:left="709" w:right="27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муниципального района</w:t>
        <w:tab/>
        <w:tab/>
        <w:tab/>
        <w:tab/>
        <w:tab/>
        <w:tab/>
        <w:tab/>
        <w:tab/>
        <w:t>Н.А. Вазыхов</w:t>
      </w:r>
    </w:p>
    <w:p>
      <w:pPr>
        <w:pStyle w:val="Normal"/>
        <w:tabs>
          <w:tab w:val="clear" w:pos="708"/>
          <w:tab w:val="left" w:pos="993" w:leader="none"/>
          <w:tab w:val="left" w:pos="1613" w:leader="none"/>
          <w:tab w:val="left" w:pos="1713" w:leader="none"/>
        </w:tabs>
        <w:ind w:right="27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992" w:right="425" w:gutter="0" w:header="0" w:top="426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1" w:hanging="275"/>
      </w:pPr>
      <w:rPr>
        <w:sz w:val="28"/>
        <w:spacing w:val="-1"/>
        <w:szCs w:val="28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9" w:hanging="507"/>
      </w:pPr>
      <w:rPr>
        <w:spacing w:val="-1"/>
        <w:w w:val="107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91" w:hanging="5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02" w:hanging="5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4" w:hanging="5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5" w:hanging="5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7" w:hanging="5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8" w:hanging="5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507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2d259c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c35d9a"/>
    <w:pPr>
      <w:keepNext w:val="true"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2"/>
    <w:qFormat/>
    <w:rsid w:val="00c35d9a"/>
    <w:pPr>
      <w:keepNext w:val="true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3"/>
    <w:qFormat/>
    <w:rsid w:val="00c35d9a"/>
    <w:pPr>
      <w:keepNext w:val="true"/>
      <w:jc w:val="center"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4"/>
    <w:qFormat/>
    <w:rsid w:val="00c35d9a"/>
    <w:pPr>
      <w:keepNext w:val="true"/>
      <w:jc w:val="center"/>
      <w:outlineLvl w:val="3"/>
    </w:pPr>
    <w:rPr>
      <w:bCs/>
      <w:i/>
      <w:iCs/>
      <w:sz w:val="36"/>
    </w:rPr>
  </w:style>
  <w:style w:type="paragraph" w:styleId="Heading5">
    <w:name w:val="heading 5"/>
    <w:basedOn w:val="Normal"/>
    <w:next w:val="Normal"/>
    <w:link w:val="5"/>
    <w:qFormat/>
    <w:rsid w:val="00c35d9a"/>
    <w:pPr>
      <w:keepNext w:val="true"/>
      <w:jc w:val="center"/>
      <w:outlineLvl w:val="4"/>
    </w:pPr>
    <w:rPr>
      <w:b/>
      <w:i/>
      <w:iCs/>
      <w:sz w:val="32"/>
    </w:rPr>
  </w:style>
  <w:style w:type="paragraph" w:styleId="Heading6">
    <w:name w:val="heading 6"/>
    <w:basedOn w:val="Normal"/>
    <w:next w:val="Normal"/>
    <w:link w:val="6"/>
    <w:qFormat/>
    <w:rsid w:val="00c35d9a"/>
    <w:pPr>
      <w:keepNext w:val="true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7"/>
    <w:qFormat/>
    <w:rsid w:val="00c35d9a"/>
    <w:pPr>
      <w:keepNext w:val="true"/>
      <w:jc w:val="center"/>
      <w:outlineLvl w:val="6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35d9a"/>
    <w:rPr>
      <w:rFonts w:ascii="Arial" w:hAnsi="Arial"/>
      <w:b/>
      <w:sz w:val="22"/>
      <w:lang w:eastAsia="ru-RU"/>
    </w:rPr>
  </w:style>
  <w:style w:type="character" w:styleId="2" w:customStyle="1">
    <w:name w:val="Заголовок 2 Знак"/>
    <w:basedOn w:val="DefaultParagraphFont"/>
    <w:qFormat/>
    <w:rsid w:val="00c35d9a"/>
    <w:rPr>
      <w:b/>
      <w:sz w:val="32"/>
      <w:lang w:eastAsia="ru-RU"/>
    </w:rPr>
  </w:style>
  <w:style w:type="character" w:styleId="3" w:customStyle="1">
    <w:name w:val="Заголовок 3 Знак"/>
    <w:basedOn w:val="DefaultParagraphFont"/>
    <w:qFormat/>
    <w:rsid w:val="00c35d9a"/>
    <w:rPr>
      <w:sz w:val="32"/>
      <w:lang w:eastAsia="ru-RU"/>
    </w:rPr>
  </w:style>
  <w:style w:type="character" w:styleId="4" w:customStyle="1">
    <w:name w:val="Заголовок 4 Знак"/>
    <w:basedOn w:val="DefaultParagraphFont"/>
    <w:qFormat/>
    <w:rsid w:val="00c35d9a"/>
    <w:rPr>
      <w:bCs/>
      <w:i/>
      <w:iCs/>
      <w:sz w:val="36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35d9a"/>
    <w:rPr>
      <w:b/>
      <w:i/>
      <w:iCs/>
      <w:sz w:val="32"/>
      <w:szCs w:val="24"/>
      <w:lang w:eastAsia="ru-RU"/>
    </w:rPr>
  </w:style>
  <w:style w:type="character" w:styleId="6" w:customStyle="1">
    <w:name w:val="Заголовок 6 Знак"/>
    <w:basedOn w:val="DefaultParagraphFont"/>
    <w:qFormat/>
    <w:rsid w:val="00c35d9a"/>
    <w:rPr>
      <w:b/>
      <w:sz w:val="28"/>
      <w:szCs w:val="24"/>
      <w:lang w:eastAsia="ru-RU"/>
    </w:rPr>
  </w:style>
  <w:style w:type="character" w:styleId="7" w:customStyle="1">
    <w:name w:val="Заголовок 7 Знак"/>
    <w:basedOn w:val="DefaultParagraphFont"/>
    <w:qFormat/>
    <w:rsid w:val="00c35d9a"/>
    <w:rPr>
      <w:sz w:val="28"/>
      <w:szCs w:val="24"/>
      <w:lang w:eastAsia="ru-RU"/>
    </w:rPr>
  </w:style>
  <w:style w:type="character" w:styleId="Style7" w:customStyle="1">
    <w:name w:val="Основной текст Знак"/>
    <w:basedOn w:val="DefaultParagraphFont"/>
    <w:uiPriority w:val="1"/>
    <w:qFormat/>
    <w:rsid w:val="002d259c"/>
    <w:rPr>
      <w:rFonts w:ascii="Cambria" w:hAnsi="Cambria" w:eastAsia="Cambria" w:cs="Cambria"/>
      <w:sz w:val="27"/>
      <w:szCs w:val="27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a660d4"/>
    <w:rPr>
      <w:rFonts w:ascii="Segoe UI" w:hAnsi="Segoe UI" w:eastAsia="Cambria" w:cs="Segoe UI"/>
      <w:sz w:val="18"/>
      <w:szCs w:val="1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7"/>
    <w:uiPriority w:val="1"/>
    <w:qFormat/>
    <w:rsid w:val="002d259c"/>
    <w:pPr/>
    <w:rPr>
      <w:sz w:val="27"/>
      <w:szCs w:val="27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c35d9a"/>
    <w:pPr>
      <w:jc w:val="center"/>
    </w:pPr>
    <w:rPr>
      <w:rFonts w:ascii="Arial" w:hAnsi="Arial"/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2d259c"/>
    <w:pPr>
      <w:ind w:firstLine="689" w:left="527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2d259c"/>
    <w:pPr/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a660d4"/>
    <w:pPr/>
    <w:rPr>
      <w:rFonts w:ascii="Segoe UI" w:hAnsi="Segoe UI" w:cs="Segoe UI"/>
      <w:sz w:val="18"/>
      <w:szCs w:val="18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259c"/>
    <w:rPr>
      <w:rFonts w:asciiTheme="minorHAnsi" w:hAnsiTheme="minorHAnsi" w:eastAsiaTheme="minorHAnsi" w:cstheme="minorBidi"/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3035-7060-4987-A8E1-B9CFACD8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LibreOffice/25.2.6.2$Linux_X86_64 LibreOffice_project/520$Build-2</Application>
  <AppVersion>15.0000</AppVersion>
  <Pages>1</Pages>
  <Words>154</Words>
  <Characters>1218</Characters>
  <CharactersWithSpaces>1369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2025-09-17T10:44:00Z</dcterms:created>
  <dc:creator>Гульназ Миннулина</dc:creator>
  <dc:description/>
  <dc:language>ru-RU</dc:language>
  <cp:lastModifiedBy/>
  <cp:lastPrinted>2025-08-22T10:45:00Z</cp:lastPrinted>
  <dcterms:modified xsi:type="dcterms:W3CDTF">2026-03-04T10:23:35Z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