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667EA7" w:rsidRDefault="009F0D0A" w:rsidP="00667EA7">
      <w:pPr>
        <w:pStyle w:val="ac"/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19.04.2016 </w:t>
      </w:r>
      <w:bookmarkStart w:id="0" w:name="_GoBack"/>
      <w:bookmarkEnd w:id="0"/>
      <w:r w:rsidR="00667EA7">
        <w:rPr>
          <w:b/>
          <w:sz w:val="28"/>
          <w:szCs w:val="28"/>
        </w:rPr>
        <w:t>Страхователь может сдать</w:t>
      </w:r>
      <w:r w:rsidR="00667EA7" w:rsidRPr="006849DC">
        <w:rPr>
          <w:b/>
          <w:sz w:val="28"/>
          <w:szCs w:val="28"/>
        </w:rPr>
        <w:t xml:space="preserve"> отчет </w:t>
      </w:r>
      <w:r w:rsidR="00667EA7">
        <w:rPr>
          <w:b/>
          <w:sz w:val="28"/>
          <w:szCs w:val="28"/>
        </w:rPr>
        <w:t xml:space="preserve">по дополнительной форме </w:t>
      </w:r>
    </w:p>
    <w:p w:rsidR="00667EA7" w:rsidRDefault="00667EA7" w:rsidP="00667EA7">
      <w:pPr>
        <w:pStyle w:val="ac"/>
        <w:spacing w:line="276" w:lineRule="auto"/>
        <w:ind w:firstLine="567"/>
        <w:jc w:val="center"/>
        <w:rPr>
          <w:b/>
          <w:sz w:val="28"/>
          <w:szCs w:val="28"/>
        </w:rPr>
      </w:pPr>
      <w:r w:rsidRPr="006849DC">
        <w:rPr>
          <w:b/>
          <w:sz w:val="28"/>
          <w:szCs w:val="28"/>
        </w:rPr>
        <w:t xml:space="preserve">за апрель </w:t>
      </w:r>
      <w:r>
        <w:rPr>
          <w:b/>
          <w:sz w:val="28"/>
          <w:szCs w:val="28"/>
        </w:rPr>
        <w:t>месяц заблаговременно</w:t>
      </w:r>
    </w:p>
    <w:p w:rsidR="00667EA7" w:rsidRPr="006849DC" w:rsidRDefault="00667EA7" w:rsidP="00667EA7">
      <w:pPr>
        <w:pStyle w:val="ac"/>
        <w:spacing w:line="276" w:lineRule="auto"/>
        <w:ind w:firstLine="567"/>
        <w:jc w:val="center"/>
        <w:rPr>
          <w:b/>
          <w:sz w:val="28"/>
          <w:szCs w:val="28"/>
        </w:rPr>
      </w:pPr>
    </w:p>
    <w:p w:rsidR="00667EA7" w:rsidRPr="00C76957" w:rsidRDefault="00667EA7" w:rsidP="00667EA7">
      <w:pPr>
        <w:pStyle w:val="ac"/>
        <w:ind w:firstLine="567"/>
        <w:jc w:val="both"/>
        <w:rPr>
          <w:color w:val="363636"/>
          <w:shd w:val="clear" w:color="auto" w:fill="FFFFFF"/>
        </w:rPr>
      </w:pPr>
      <w:r>
        <w:t>В соответствии с Федеральным законом</w:t>
      </w:r>
      <w:r>
        <w:rPr>
          <w:i/>
        </w:rPr>
        <w:t xml:space="preserve"> </w:t>
      </w:r>
      <w:r w:rsidRPr="0023771C">
        <w:t>с</w:t>
      </w:r>
      <w:r w:rsidRPr="00C76957">
        <w:t xml:space="preserve"> 1 апреля 2016 года для страхователей введена новая дополнительная форма отчетности</w:t>
      </w:r>
      <w:r w:rsidRPr="00C76957">
        <w:rPr>
          <w:shd w:val="clear" w:color="auto" w:fill="FFFFFF"/>
        </w:rPr>
        <w:t xml:space="preserve"> по персонифицированному учету в ПФР. Данная отчетность имеет максимально упрощенную форму, ее цель – определить, осуществляет ли пенсионер трудовую деятельность.</w:t>
      </w:r>
    </w:p>
    <w:p w:rsidR="00667EA7" w:rsidRPr="00C76957" w:rsidRDefault="00667EA7" w:rsidP="00667EA7">
      <w:pPr>
        <w:pStyle w:val="ac"/>
        <w:ind w:firstLine="567"/>
        <w:jc w:val="both"/>
      </w:pPr>
      <w:r w:rsidRPr="00C76957">
        <w:t xml:space="preserve">По закону </w:t>
      </w:r>
      <w:r w:rsidRPr="00C76957">
        <w:rPr>
          <w:shd w:val="clear" w:color="auto" w:fill="FFFFFF"/>
        </w:rPr>
        <w:t xml:space="preserve">страхователь ежемесячно не позднее 10-го числа месяца, следующего за отчетным периодом – месяцем, представляет </w:t>
      </w:r>
      <w:r>
        <w:rPr>
          <w:shd w:val="clear" w:color="auto" w:fill="FFFFFF"/>
        </w:rPr>
        <w:t xml:space="preserve">сведения </w:t>
      </w:r>
      <w:r w:rsidRPr="00C76957">
        <w:t>по форме СЗВ-М</w:t>
      </w:r>
      <w:r w:rsidRPr="00C76957">
        <w:rPr>
          <w:shd w:val="clear" w:color="auto" w:fill="FFFFFF"/>
        </w:rPr>
        <w:t xml:space="preserve"> о каждом сотруднике</w:t>
      </w:r>
      <w:r w:rsidRPr="00C76957">
        <w:t>, проработавш</w:t>
      </w:r>
      <w:r>
        <w:t>ем</w:t>
      </w:r>
      <w:r w:rsidRPr="00C76957">
        <w:t xml:space="preserve"> хотя бы 1 день в отчетном периоде и являющи</w:t>
      </w:r>
      <w:r>
        <w:t>м</w:t>
      </w:r>
      <w:r w:rsidRPr="00C76957">
        <w:t xml:space="preserve">ся застрахованными лицами: </w:t>
      </w:r>
    </w:p>
    <w:p w:rsidR="00667EA7" w:rsidRPr="00C76957" w:rsidRDefault="00667EA7" w:rsidP="00667EA7">
      <w:pPr>
        <w:pStyle w:val="ConsPlusNormal"/>
        <w:widowControl/>
        <w:numPr>
          <w:ilvl w:val="0"/>
          <w:numId w:val="7"/>
        </w:numPr>
        <w:adjustRightInd w:val="0"/>
        <w:ind w:left="426" w:firstLine="567"/>
        <w:jc w:val="both"/>
        <w:rPr>
          <w:sz w:val="24"/>
          <w:szCs w:val="24"/>
        </w:rPr>
      </w:pPr>
      <w:r w:rsidRPr="00C76957">
        <w:rPr>
          <w:sz w:val="24"/>
          <w:szCs w:val="24"/>
        </w:rPr>
        <w:t xml:space="preserve">работающие по трудовому договору, в том числе руководители организаций, являющиеся единственными участниками (учредителями), членами организаций, собственниками их имущества или по договору гражданско-правового характера, предметом которого являются выполнение работ и оказание услуг; </w:t>
      </w:r>
    </w:p>
    <w:p w:rsidR="00667EA7" w:rsidRPr="00C76957" w:rsidRDefault="00667EA7" w:rsidP="00667EA7">
      <w:pPr>
        <w:pStyle w:val="ConsPlusNormal"/>
        <w:widowControl/>
        <w:numPr>
          <w:ilvl w:val="0"/>
          <w:numId w:val="7"/>
        </w:numPr>
        <w:adjustRightInd w:val="0"/>
        <w:ind w:left="426" w:firstLine="567"/>
        <w:jc w:val="both"/>
        <w:rPr>
          <w:sz w:val="24"/>
          <w:szCs w:val="24"/>
        </w:rPr>
      </w:pPr>
      <w:r w:rsidRPr="00C76957">
        <w:rPr>
          <w:sz w:val="24"/>
          <w:szCs w:val="24"/>
        </w:rPr>
        <w:t>работающие по договору авторского заказа, а также авторы произведений, получающие выплаты и иные вознаграждения по договорам об отчуждении исключительного права на произведения науки, литературы, искусства, издательским лицензионным договорам, лицензионным договорам о предоставлении права использования произведения науки, литературы, искусства;</w:t>
      </w:r>
    </w:p>
    <w:p w:rsidR="00667EA7" w:rsidRPr="00C76957" w:rsidRDefault="00667EA7" w:rsidP="00667EA7">
      <w:pPr>
        <w:numPr>
          <w:ilvl w:val="0"/>
          <w:numId w:val="7"/>
        </w:numPr>
        <w:autoSpaceDE w:val="0"/>
        <w:autoSpaceDN w:val="0"/>
        <w:adjustRightInd w:val="0"/>
        <w:ind w:left="426" w:firstLine="567"/>
        <w:jc w:val="both"/>
      </w:pPr>
      <w:r w:rsidRPr="00C76957">
        <w:t>самостоятельно обеспечивающие себя работой (индивидуальные предприниматели, адвокаты, арбитражные управляющие, нотариусы, занимающиеся частной практикой, и иные лица, занимающиеся частной практикой и не являющиеся индивидуальными предпринимателями);</w:t>
      </w:r>
    </w:p>
    <w:p w:rsidR="00667EA7" w:rsidRPr="00C76957" w:rsidRDefault="00667EA7" w:rsidP="00667EA7">
      <w:pPr>
        <w:numPr>
          <w:ilvl w:val="0"/>
          <w:numId w:val="7"/>
        </w:numPr>
        <w:autoSpaceDE w:val="0"/>
        <w:autoSpaceDN w:val="0"/>
        <w:adjustRightInd w:val="0"/>
        <w:ind w:left="426" w:firstLine="567"/>
        <w:jc w:val="both"/>
      </w:pPr>
      <w:proofErr w:type="gramStart"/>
      <w:r w:rsidRPr="00C76957">
        <w:t>являющиеся</w:t>
      </w:r>
      <w:proofErr w:type="gramEnd"/>
      <w:r w:rsidRPr="00C76957">
        <w:t xml:space="preserve"> членами крестьянских (фермерских) хозяйств;</w:t>
      </w:r>
    </w:p>
    <w:p w:rsidR="00667EA7" w:rsidRPr="00C76957" w:rsidRDefault="00667EA7" w:rsidP="00667EA7">
      <w:pPr>
        <w:numPr>
          <w:ilvl w:val="0"/>
          <w:numId w:val="7"/>
        </w:numPr>
        <w:autoSpaceDE w:val="0"/>
        <w:autoSpaceDN w:val="0"/>
        <w:adjustRightInd w:val="0"/>
        <w:ind w:left="426" w:firstLine="567"/>
        <w:jc w:val="both"/>
      </w:pPr>
      <w:r w:rsidRPr="00C76957">
        <w:t>работающие за пределами территории Российской Федерации в случае уплаты страховых взносов;</w:t>
      </w:r>
    </w:p>
    <w:p w:rsidR="00667EA7" w:rsidRPr="00C76957" w:rsidRDefault="00667EA7" w:rsidP="00667EA7">
      <w:pPr>
        <w:numPr>
          <w:ilvl w:val="0"/>
          <w:numId w:val="7"/>
        </w:numPr>
        <w:autoSpaceDE w:val="0"/>
        <w:autoSpaceDN w:val="0"/>
        <w:adjustRightInd w:val="0"/>
        <w:ind w:left="426" w:firstLine="567"/>
        <w:jc w:val="both"/>
      </w:pPr>
      <w:r w:rsidRPr="00C76957">
        <w:t>являющиеся членами семейных (родовых) общин малочисленных народов Севера, Сибири и Дальнего Востока Российской Федерации, занимающихся традиционными отраслями хозяйствования;</w:t>
      </w:r>
    </w:p>
    <w:p w:rsidR="00667EA7" w:rsidRPr="00C76957" w:rsidRDefault="00667EA7" w:rsidP="00667EA7">
      <w:pPr>
        <w:numPr>
          <w:ilvl w:val="0"/>
          <w:numId w:val="7"/>
        </w:numPr>
        <w:autoSpaceDE w:val="0"/>
        <w:autoSpaceDN w:val="0"/>
        <w:adjustRightInd w:val="0"/>
        <w:ind w:left="426" w:firstLine="567"/>
        <w:jc w:val="both"/>
      </w:pPr>
      <w:r w:rsidRPr="00C76957">
        <w:t>священнослужители;</w:t>
      </w:r>
    </w:p>
    <w:p w:rsidR="00667EA7" w:rsidRPr="00C76957" w:rsidRDefault="00667EA7" w:rsidP="00667EA7">
      <w:pPr>
        <w:numPr>
          <w:ilvl w:val="0"/>
          <w:numId w:val="6"/>
        </w:numPr>
        <w:ind w:left="360" w:firstLine="567"/>
        <w:jc w:val="both"/>
      </w:pPr>
      <w:r w:rsidRPr="00C76957">
        <w:t>лица, находящиеся в отпуске без сохранения заработной платы или в отпуске по уходу за детьми;</w:t>
      </w:r>
    </w:p>
    <w:p w:rsidR="00667EA7" w:rsidRPr="00C76957" w:rsidRDefault="00667EA7" w:rsidP="00667EA7">
      <w:pPr>
        <w:numPr>
          <w:ilvl w:val="0"/>
          <w:numId w:val="6"/>
        </w:numPr>
        <w:ind w:left="360" w:firstLine="567"/>
        <w:jc w:val="both"/>
      </w:pPr>
      <w:r w:rsidRPr="00C76957">
        <w:t>опекуны и попечители;</w:t>
      </w:r>
    </w:p>
    <w:p w:rsidR="00667EA7" w:rsidRPr="00C76957" w:rsidRDefault="00667EA7" w:rsidP="00667EA7">
      <w:pPr>
        <w:numPr>
          <w:ilvl w:val="0"/>
          <w:numId w:val="6"/>
        </w:numPr>
        <w:ind w:left="360" w:firstLine="567"/>
        <w:jc w:val="both"/>
      </w:pPr>
      <w:r w:rsidRPr="00C76957">
        <w:t>граждане, заключившие договора на возмездное оказание услуг в устной форме.</w:t>
      </w:r>
    </w:p>
    <w:p w:rsidR="00667EA7" w:rsidRPr="00C76957" w:rsidRDefault="00667EA7" w:rsidP="00667EA7">
      <w:pPr>
        <w:pStyle w:val="ac"/>
        <w:ind w:firstLine="567"/>
        <w:jc w:val="both"/>
      </w:pPr>
      <w:r w:rsidRPr="00C76957">
        <w:t>В связи с большим количеством праздничных дней в первой декаде мая и в целях создания достаточного запаса времени на исправление возможных ошибок при заполнении отчетности, Отделение ПФР по Республике Татарстан предоставляет всем страхователям возможность сдать вышеуказанную отчетность за апрель месяц, начиная с 20 апреля 2016г.</w:t>
      </w:r>
    </w:p>
    <w:p w:rsidR="00667EA7" w:rsidRPr="00C76957" w:rsidRDefault="00667EA7" w:rsidP="00667EA7">
      <w:pPr>
        <w:pStyle w:val="ac"/>
        <w:ind w:firstLine="567"/>
        <w:jc w:val="both"/>
      </w:pPr>
      <w:r w:rsidRPr="00C76957">
        <w:t xml:space="preserve">В случае изменений (дополнений) в части штатного расписания или заключения новых договоров, в </w:t>
      </w:r>
      <w:proofErr w:type="spellStart"/>
      <w:r w:rsidRPr="00C76957">
        <w:t>т.ч</w:t>
      </w:r>
      <w:proofErr w:type="spellEnd"/>
      <w:r w:rsidRPr="00C76957">
        <w:t xml:space="preserve">. приема на работу до 30 апреля 2016г., работодатель должен представить </w:t>
      </w:r>
      <w:r w:rsidRPr="00C76957">
        <w:rPr>
          <w:bCs/>
        </w:rPr>
        <w:t xml:space="preserve">дополняющие </w:t>
      </w:r>
      <w:r w:rsidRPr="00C76957">
        <w:t xml:space="preserve">индивидуальные сведения на своих работников </w:t>
      </w:r>
      <w:r w:rsidRPr="00C76957">
        <w:rPr>
          <w:bCs/>
        </w:rPr>
        <w:t>не позднее 10 мая 2016г.</w:t>
      </w:r>
    </w:p>
    <w:p w:rsidR="00667EA7" w:rsidRPr="00C76957" w:rsidRDefault="00667EA7" w:rsidP="00667EA7">
      <w:pPr>
        <w:pStyle w:val="ac"/>
        <w:ind w:firstLine="567"/>
        <w:jc w:val="both"/>
      </w:pPr>
      <w:r>
        <w:lastRenderedPageBreak/>
        <w:t>Важно!</w:t>
      </w:r>
      <w:r w:rsidRPr="00C76957">
        <w:t xml:space="preserve"> </w:t>
      </w:r>
      <w:r>
        <w:t>З</w:t>
      </w:r>
      <w:r w:rsidRPr="00C76957">
        <w:t>а непредставление в установленный срок либо представление неполных или недостоверных сведений к страхователю применяются финансовые санкции в размере 500 рублей в отношении каждого застрахованного лица</w:t>
      </w:r>
      <w:r>
        <w:t xml:space="preserve"> ежемесячно</w:t>
      </w:r>
      <w:r w:rsidRPr="00C76957">
        <w:t>.</w:t>
      </w:r>
    </w:p>
    <w:p w:rsidR="00667EA7" w:rsidRDefault="00667EA7" w:rsidP="00667EA7">
      <w:pPr>
        <w:spacing w:line="276" w:lineRule="auto"/>
        <w:rPr>
          <w:sz w:val="26"/>
          <w:szCs w:val="26"/>
        </w:rPr>
      </w:pPr>
    </w:p>
    <w:p w:rsidR="009A6828" w:rsidRDefault="009A6828" w:rsidP="0000223D">
      <w:pPr>
        <w:jc w:val="right"/>
      </w:pP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C74FFD" w:rsidRDefault="00FB58AE" w:rsidP="00FB58AE">
      <w:pPr>
        <w:rPr>
          <w:b/>
          <w:i/>
        </w:rPr>
      </w:pPr>
      <w:r>
        <w:t>Пресс-служба ОПФР по РТ</w:t>
      </w:r>
      <w:r w:rsidRPr="00E80FB3">
        <w:t>:</w:t>
      </w:r>
      <w:r>
        <w:t xml:space="preserve"> </w:t>
      </w:r>
      <w:r w:rsidRPr="00E80FB3">
        <w:t>279-25-11,279-25-13</w:t>
      </w:r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0BD" w:rsidRDefault="007430BD">
      <w:r>
        <w:separator/>
      </w:r>
    </w:p>
  </w:endnote>
  <w:endnote w:type="continuationSeparator" w:id="0">
    <w:p w:rsidR="007430BD" w:rsidRDefault="0074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0BD" w:rsidRDefault="007430BD">
      <w:r>
        <w:separator/>
      </w:r>
    </w:p>
  </w:footnote>
  <w:footnote w:type="continuationSeparator" w:id="0">
    <w:p w:rsidR="007430BD" w:rsidRDefault="00743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566F4"/>
    <w:multiLevelType w:val="hybridMultilevel"/>
    <w:tmpl w:val="C35C4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>
    <w:nsid w:val="4D35294E"/>
    <w:multiLevelType w:val="hybridMultilevel"/>
    <w:tmpl w:val="7BBC53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320F8"/>
    <w:rsid w:val="00144B02"/>
    <w:rsid w:val="001A4412"/>
    <w:rsid w:val="001B098B"/>
    <w:rsid w:val="001E30F9"/>
    <w:rsid w:val="00201251"/>
    <w:rsid w:val="002100EE"/>
    <w:rsid w:val="00225DFF"/>
    <w:rsid w:val="00264D6C"/>
    <w:rsid w:val="0026753E"/>
    <w:rsid w:val="00280FE0"/>
    <w:rsid w:val="00294E32"/>
    <w:rsid w:val="002B0974"/>
    <w:rsid w:val="002C18B5"/>
    <w:rsid w:val="002C2D38"/>
    <w:rsid w:val="002C666F"/>
    <w:rsid w:val="002D5D14"/>
    <w:rsid w:val="002E0D42"/>
    <w:rsid w:val="002F0B8A"/>
    <w:rsid w:val="003051D7"/>
    <w:rsid w:val="003147F4"/>
    <w:rsid w:val="00316533"/>
    <w:rsid w:val="0034279B"/>
    <w:rsid w:val="00344F22"/>
    <w:rsid w:val="00373512"/>
    <w:rsid w:val="00381692"/>
    <w:rsid w:val="003A1834"/>
    <w:rsid w:val="004143A2"/>
    <w:rsid w:val="00435CF7"/>
    <w:rsid w:val="00467B1A"/>
    <w:rsid w:val="00476122"/>
    <w:rsid w:val="004811C1"/>
    <w:rsid w:val="004B11A7"/>
    <w:rsid w:val="004C3D7F"/>
    <w:rsid w:val="004F4717"/>
    <w:rsid w:val="004F7A35"/>
    <w:rsid w:val="005435CA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67EA7"/>
    <w:rsid w:val="00682E0B"/>
    <w:rsid w:val="006843D3"/>
    <w:rsid w:val="006B6ADE"/>
    <w:rsid w:val="006E1054"/>
    <w:rsid w:val="007430BD"/>
    <w:rsid w:val="00744B1D"/>
    <w:rsid w:val="00760EA0"/>
    <w:rsid w:val="00785E38"/>
    <w:rsid w:val="007932D9"/>
    <w:rsid w:val="007C266C"/>
    <w:rsid w:val="007D7EDB"/>
    <w:rsid w:val="00826C45"/>
    <w:rsid w:val="0084085D"/>
    <w:rsid w:val="00840F79"/>
    <w:rsid w:val="00846722"/>
    <w:rsid w:val="00853B5A"/>
    <w:rsid w:val="00873AA1"/>
    <w:rsid w:val="00884751"/>
    <w:rsid w:val="00892F1F"/>
    <w:rsid w:val="00896D5A"/>
    <w:rsid w:val="008C1D4D"/>
    <w:rsid w:val="008D1A38"/>
    <w:rsid w:val="008F3805"/>
    <w:rsid w:val="0090129E"/>
    <w:rsid w:val="009179F8"/>
    <w:rsid w:val="009368D7"/>
    <w:rsid w:val="009513CE"/>
    <w:rsid w:val="00954A9A"/>
    <w:rsid w:val="009600C7"/>
    <w:rsid w:val="00962452"/>
    <w:rsid w:val="0096331B"/>
    <w:rsid w:val="009A6828"/>
    <w:rsid w:val="009C78EF"/>
    <w:rsid w:val="009D11C1"/>
    <w:rsid w:val="009D1981"/>
    <w:rsid w:val="009F0D0A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0A89"/>
    <w:rsid w:val="00B33511"/>
    <w:rsid w:val="00B4783E"/>
    <w:rsid w:val="00B73E42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4A06"/>
    <w:rsid w:val="00CA68C6"/>
    <w:rsid w:val="00D16CAD"/>
    <w:rsid w:val="00D90D45"/>
    <w:rsid w:val="00DD1166"/>
    <w:rsid w:val="00E00B93"/>
    <w:rsid w:val="00E300E4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667EA7"/>
    <w:rPr>
      <w:rFonts w:eastAsia="Calibri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667EA7"/>
    <w:pPr>
      <w:widowControl w:val="0"/>
      <w:autoSpaceDE w:val="0"/>
      <w:autoSpaceDN w:val="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667EA7"/>
    <w:rPr>
      <w:rFonts w:eastAsia="Calibri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667EA7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3261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2016-04-19T12:03:00Z</cp:lastPrinted>
  <dcterms:created xsi:type="dcterms:W3CDTF">2016-04-19T12:08:00Z</dcterms:created>
  <dcterms:modified xsi:type="dcterms:W3CDTF">2016-06-30T10:56:00Z</dcterms:modified>
</cp:coreProperties>
</file>