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397D09" w:rsidRDefault="00220D89" w:rsidP="00397D09">
      <w:pPr>
        <w:pStyle w:val="2"/>
      </w:pPr>
      <w:r w:rsidRPr="00220D89">
        <w:rPr>
          <w:color w:val="000000"/>
          <w:sz w:val="28"/>
          <w:szCs w:val="28"/>
        </w:rPr>
        <w:t>1</w:t>
      </w:r>
      <w:r w:rsidR="0017153B">
        <w:rPr>
          <w:color w:val="000000"/>
          <w:sz w:val="28"/>
          <w:szCs w:val="28"/>
        </w:rPr>
        <w:t>4</w:t>
      </w:r>
      <w:r w:rsidR="001270FE" w:rsidRPr="00220D89">
        <w:rPr>
          <w:color w:val="000000"/>
          <w:sz w:val="28"/>
          <w:szCs w:val="28"/>
        </w:rPr>
        <w:t>.</w:t>
      </w:r>
      <w:r w:rsidR="007376CD" w:rsidRPr="00220D89">
        <w:rPr>
          <w:color w:val="000000"/>
          <w:sz w:val="28"/>
          <w:szCs w:val="28"/>
        </w:rPr>
        <w:t>1</w:t>
      </w:r>
      <w:r w:rsidR="00255318" w:rsidRPr="00220D89">
        <w:rPr>
          <w:color w:val="000000"/>
          <w:sz w:val="28"/>
          <w:szCs w:val="28"/>
        </w:rPr>
        <w:t>1</w:t>
      </w:r>
      <w:r w:rsidR="001270FE" w:rsidRPr="00220D89">
        <w:rPr>
          <w:color w:val="000000"/>
          <w:sz w:val="28"/>
          <w:szCs w:val="28"/>
        </w:rPr>
        <w:t xml:space="preserve">.2016 </w:t>
      </w:r>
      <w:r w:rsidR="00397D09">
        <w:t xml:space="preserve">Пенсионный фонд предупреждает </w:t>
      </w:r>
      <w:r w:rsidR="00397D09">
        <w:t>жителей Камско-Устьинского района</w:t>
      </w:r>
      <w:r w:rsidR="00397D09">
        <w:t xml:space="preserve"> о рассылке злоумышленниками писем с вирусами </w:t>
      </w:r>
    </w:p>
    <w:p w:rsidR="00630B8D" w:rsidRDefault="00630B8D" w:rsidP="00397D09">
      <w:pPr>
        <w:pStyle w:val="11"/>
      </w:pPr>
      <w:bookmarkStart w:id="0" w:name="_Toc466620983"/>
    </w:p>
    <w:p w:rsidR="00397D09" w:rsidRPr="00630B8D" w:rsidRDefault="00397D09" w:rsidP="00397D09">
      <w:pPr>
        <w:pStyle w:val="11"/>
      </w:pPr>
      <w:bookmarkStart w:id="1" w:name="_GoBack"/>
      <w:bookmarkEnd w:id="1"/>
      <w:r w:rsidRPr="00630B8D">
        <w:t>Ведомство не занимается рассылкой электронных писем, содержащих вложения.</w:t>
      </w:r>
      <w:bookmarkEnd w:id="0"/>
      <w:r w:rsidRPr="00630B8D">
        <w:t xml:space="preserve"> </w:t>
      </w:r>
    </w:p>
    <w:p w:rsidR="00397D09" w:rsidRPr="00630B8D" w:rsidRDefault="00397D09" w:rsidP="00397D09">
      <w:pPr>
        <w:pStyle w:val="aa"/>
      </w:pPr>
      <w:r w:rsidRPr="00630B8D">
        <w:t xml:space="preserve">Пенсионный фонд России предупреждает о рассылке злоумышленниками писем с вирусами. </w:t>
      </w:r>
    </w:p>
    <w:p w:rsidR="00397D09" w:rsidRPr="00630B8D" w:rsidRDefault="00397D09" w:rsidP="00397D09">
      <w:pPr>
        <w:pStyle w:val="aa"/>
      </w:pPr>
      <w:r w:rsidRPr="00630B8D">
        <w:t xml:space="preserve">В последнее время участились случаи массовой рассылки писем с почтовых адресов, якобы принадлежащих Пенсионному фонду, в которых содержится просьба перейти по ссылке, которая на первый взгляд указывает на сайт ПФР (pfrf.ru). Однако по ссылке, указанной в письме, содержится вредоносное программное обеспечение, способное нарушить работу компьютера. </w:t>
      </w:r>
    </w:p>
    <w:p w:rsidR="00397D09" w:rsidRPr="00630B8D" w:rsidRDefault="00397D09" w:rsidP="00397D09">
      <w:pPr>
        <w:pStyle w:val="aa"/>
      </w:pPr>
      <w:r w:rsidRPr="00630B8D">
        <w:t xml:space="preserve">Все необходимые сведения можно получить в клиентской службе </w:t>
      </w:r>
      <w:r w:rsidRPr="00630B8D">
        <w:t xml:space="preserve">Управления </w:t>
      </w:r>
      <w:r w:rsidRPr="00630B8D">
        <w:t>ПФР или через личный кабинет на сайте Пенсионного фонда.</w:t>
      </w:r>
    </w:p>
    <w:p w:rsidR="0017153B" w:rsidRPr="0017153B" w:rsidRDefault="0017153B" w:rsidP="00397D09">
      <w:pPr>
        <w:pStyle w:val="2"/>
      </w:pPr>
    </w:p>
    <w:p w:rsidR="0000223D" w:rsidRPr="0017153B" w:rsidRDefault="0000223D" w:rsidP="0017153B">
      <w:pPr>
        <w:pStyle w:val="11"/>
        <w:jc w:val="right"/>
        <w:rPr>
          <w:rFonts w:ascii="Times New Roman" w:hAnsi="Times New Roman"/>
          <w:i w:val="0"/>
        </w:rPr>
      </w:pPr>
      <w:r w:rsidRPr="0017153B">
        <w:rPr>
          <w:rFonts w:ascii="Times New Roman" w:hAnsi="Times New Roman"/>
          <w:i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CB" w:rsidRDefault="004959CB">
      <w:r>
        <w:separator/>
      </w:r>
    </w:p>
  </w:endnote>
  <w:endnote w:type="continuationSeparator" w:id="0">
    <w:p w:rsidR="004959CB" w:rsidRDefault="0049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CB" w:rsidRDefault="004959CB">
      <w:r>
        <w:separator/>
      </w:r>
    </w:p>
  </w:footnote>
  <w:footnote w:type="continuationSeparator" w:id="0">
    <w:p w:rsidR="004959CB" w:rsidRDefault="00495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6BC0"/>
    <w:rsid w:val="004F7A35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2E0B"/>
    <w:rsid w:val="006843D3"/>
    <w:rsid w:val="006B20A5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6C45"/>
    <w:rsid w:val="0084085D"/>
    <w:rsid w:val="00840F79"/>
    <w:rsid w:val="00846722"/>
    <w:rsid w:val="00853B5A"/>
    <w:rsid w:val="00873795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47127"/>
    <w:rsid w:val="00D57290"/>
    <w:rsid w:val="00D62898"/>
    <w:rsid w:val="00D90D45"/>
    <w:rsid w:val="00DD1166"/>
    <w:rsid w:val="00DE0855"/>
    <w:rsid w:val="00E300E4"/>
    <w:rsid w:val="00E4185C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CFBB-5DC3-4901-B0F6-5739BE7A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1123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2016-11-14T07:15:00Z</cp:lastPrinted>
  <dcterms:created xsi:type="dcterms:W3CDTF">2016-11-14T07:14:00Z</dcterms:created>
  <dcterms:modified xsi:type="dcterms:W3CDTF">2016-11-14T07:18:00Z</dcterms:modified>
</cp:coreProperties>
</file>