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Pr="00E10600" w:rsidRDefault="00785E38" w:rsidP="00785E38">
      <w:pPr>
        <w:pStyle w:val="2"/>
        <w:rPr>
          <w:rFonts w:eastAsia="Arial"/>
        </w:rPr>
      </w:pPr>
    </w:p>
    <w:p w:rsidR="006F462B" w:rsidRDefault="00545538" w:rsidP="006F462B">
      <w:pPr>
        <w:pStyle w:val="2"/>
      </w:pPr>
      <w:r w:rsidRPr="00E10600">
        <w:rPr>
          <w:color w:val="000000"/>
          <w:sz w:val="28"/>
          <w:szCs w:val="28"/>
        </w:rPr>
        <w:t>2</w:t>
      </w:r>
      <w:r w:rsidR="006F462B">
        <w:rPr>
          <w:color w:val="000000"/>
          <w:sz w:val="28"/>
          <w:szCs w:val="28"/>
        </w:rPr>
        <w:t>5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255318" w:rsidRPr="00E10600">
        <w:rPr>
          <w:color w:val="000000"/>
          <w:sz w:val="28"/>
          <w:szCs w:val="28"/>
        </w:rPr>
        <w:t>1</w:t>
      </w:r>
      <w:r w:rsidR="001270FE" w:rsidRPr="00E10600">
        <w:rPr>
          <w:color w:val="000000"/>
          <w:sz w:val="28"/>
          <w:szCs w:val="28"/>
        </w:rPr>
        <w:t>.2016</w:t>
      </w:r>
      <w:proofErr w:type="gramStart"/>
      <w:r w:rsidR="001270FE" w:rsidRPr="00E10600">
        <w:rPr>
          <w:color w:val="000000"/>
          <w:sz w:val="28"/>
          <w:szCs w:val="28"/>
        </w:rPr>
        <w:t xml:space="preserve"> </w:t>
      </w:r>
      <w:r w:rsidR="006F462B">
        <w:t>И</w:t>
      </w:r>
      <w:proofErr w:type="gramEnd"/>
      <w:r w:rsidR="006F462B">
        <w:t>стекает срок подачи заявлений на единовременную выплату из средств материнского капитала</w:t>
      </w:r>
    </w:p>
    <w:p w:rsidR="006F462B" w:rsidRPr="006F462B" w:rsidRDefault="006F462B" w:rsidP="006F462B"/>
    <w:p w:rsidR="006F462B" w:rsidRPr="006F462B" w:rsidRDefault="006F462B" w:rsidP="006F462B">
      <w:pPr>
        <w:pStyle w:val="11"/>
      </w:pPr>
      <w:bookmarkStart w:id="0" w:name="_Toc467571663"/>
      <w:r w:rsidRPr="006F462B">
        <w:t xml:space="preserve">У владельцев сертификатов на материнский капитал остаётся ровно </w:t>
      </w:r>
      <w:r w:rsidRPr="006F462B">
        <w:t xml:space="preserve">5 </w:t>
      </w:r>
      <w:r w:rsidRPr="006F462B">
        <w:t>дней, в течение которых ещё можно успеть написать заявление на единовременную выплату на нужды семьи в размере 25 000, либо меньшей суммы, если остаток менее 25 000 рублей.</w:t>
      </w:r>
      <w:bookmarkEnd w:id="0"/>
      <w:r w:rsidRPr="006F462B">
        <w:t xml:space="preserve"> </w:t>
      </w:r>
    </w:p>
    <w:p w:rsidR="006F462B" w:rsidRPr="006F462B" w:rsidRDefault="006F462B" w:rsidP="006F462B">
      <w:pPr>
        <w:pStyle w:val="aa"/>
        <w:ind w:firstLine="567"/>
      </w:pPr>
      <w:r w:rsidRPr="006F462B">
        <w:t>Антикризисная мера поддержки семей с детьми действует с 1 июля по 30 ноября 2016 года. Заявление могут подать семьи, получившие право на сертификат до 30 сентября текущего года. Средства на указанный счёт перечисляются Пенсионным фондом России в течение двух месяцев со времени подачи заявления.</w:t>
      </w:r>
    </w:p>
    <w:p w:rsidR="006F462B" w:rsidRPr="006F462B" w:rsidRDefault="006F462B" w:rsidP="006F462B">
      <w:pPr>
        <w:pStyle w:val="aa"/>
        <w:ind w:firstLine="567"/>
      </w:pPr>
      <w:r w:rsidRPr="006F462B">
        <w:t xml:space="preserve"> На сегодняшний день заявления на единовременную выплату подали </w:t>
      </w:r>
      <w:r w:rsidR="00936205">
        <w:t>84</w:t>
      </w:r>
      <w:r w:rsidRPr="006F462B">
        <w:t xml:space="preserve"> владельц</w:t>
      </w:r>
      <w:r w:rsidR="00936205">
        <w:t>а</w:t>
      </w:r>
      <w:r w:rsidRPr="006F462B">
        <w:t xml:space="preserve"> сертификатов, проживающих в </w:t>
      </w:r>
      <w:r w:rsidRPr="006F462B">
        <w:t>Камско-Устьинском районе</w:t>
      </w:r>
      <w:r w:rsidRPr="006F462B">
        <w:t xml:space="preserve">, общая сумма выплат составила около </w:t>
      </w:r>
      <w:r w:rsidR="00936205">
        <w:t>2</w:t>
      </w:r>
      <w:bookmarkStart w:id="1" w:name="_GoBack"/>
      <w:bookmarkEnd w:id="1"/>
      <w:r w:rsidRPr="006F462B">
        <w:t xml:space="preserve"> млн. рублей.</w:t>
      </w:r>
    </w:p>
    <w:p w:rsidR="006F462B" w:rsidRPr="006F462B" w:rsidRDefault="006F462B" w:rsidP="006F462B">
      <w:pPr>
        <w:pStyle w:val="aa"/>
        <w:ind w:firstLine="567"/>
      </w:pPr>
      <w:r w:rsidRPr="006F462B">
        <w:t xml:space="preserve"> Заявление можно подать не только через клиентскую службу </w:t>
      </w:r>
      <w:r w:rsidRPr="006F462B">
        <w:t>Управления ПФР по Камско-Устьинскому и Апастовскому районам РТ</w:t>
      </w:r>
      <w:r w:rsidRPr="006F462B">
        <w:t xml:space="preserve">, но и в электронном виде через личный кабинет на сайте ПФР - pfrf.ru. Пенсионный фонд рекомендует использовать именно электронную версию. Такая форма приёма заявлений на единовременную выплату из средств </w:t>
      </w:r>
      <w:proofErr w:type="gramStart"/>
      <w:r w:rsidRPr="006F462B">
        <w:t>МСК</w:t>
      </w:r>
      <w:proofErr w:type="gramEnd"/>
      <w:r w:rsidRPr="006F462B">
        <w:t xml:space="preserve"> даёт возможность владельцам сертификатов не тратить время на визит в клиентскую службу ПФР. </w:t>
      </w:r>
    </w:p>
    <w:p w:rsidR="006F462B" w:rsidRPr="006F462B" w:rsidRDefault="006F462B" w:rsidP="006F462B">
      <w:pPr>
        <w:pStyle w:val="aa"/>
        <w:ind w:firstLine="567"/>
      </w:pPr>
      <w:r w:rsidRPr="006F462B">
        <w:t>Напомним: чтобы получить услуги в электронном виде, необходимо иметь подтвержденную учетную запись на едином портале государственных услуг.</w:t>
      </w:r>
    </w:p>
    <w:p w:rsidR="0000223D" w:rsidRPr="000C60C5" w:rsidRDefault="0000223D" w:rsidP="006F462B">
      <w:pPr>
        <w:pStyle w:val="2"/>
        <w:jc w:val="right"/>
        <w:rPr>
          <w:rFonts w:ascii="Times New Roman" w:hAnsi="Times New Roman"/>
          <w:b w:val="0"/>
          <w:i/>
        </w:rPr>
      </w:pPr>
      <w:r w:rsidRPr="000C60C5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455" w:rsidRDefault="00CE0455">
      <w:r>
        <w:separator/>
      </w:r>
    </w:p>
  </w:endnote>
  <w:endnote w:type="continuationSeparator" w:id="0">
    <w:p w:rsidR="00CE0455" w:rsidRDefault="00CE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455" w:rsidRDefault="00CE0455">
      <w:r>
        <w:separator/>
      </w:r>
    </w:p>
  </w:footnote>
  <w:footnote w:type="continuationSeparator" w:id="0">
    <w:p w:rsidR="00CE0455" w:rsidRDefault="00CE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C60C5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B11A7"/>
    <w:rsid w:val="004C3D7F"/>
    <w:rsid w:val="004D1922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2E0B"/>
    <w:rsid w:val="006843D3"/>
    <w:rsid w:val="006B20A5"/>
    <w:rsid w:val="006B6ADE"/>
    <w:rsid w:val="006E1054"/>
    <w:rsid w:val="006F42D2"/>
    <w:rsid w:val="006F462B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C753A"/>
    <w:rsid w:val="008D1A38"/>
    <w:rsid w:val="008F3805"/>
    <w:rsid w:val="008F5A73"/>
    <w:rsid w:val="0090129E"/>
    <w:rsid w:val="00903E6D"/>
    <w:rsid w:val="009179F8"/>
    <w:rsid w:val="00936205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CE0455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719F"/>
    <w:rsid w:val="00EE6391"/>
    <w:rsid w:val="00F3330C"/>
    <w:rsid w:val="00F5557D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8420-4D8E-4FDA-8AA7-7CB894DE5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1742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2016-11-22T06:22:00Z</cp:lastPrinted>
  <dcterms:created xsi:type="dcterms:W3CDTF">2016-11-23T08:43:00Z</dcterms:created>
  <dcterms:modified xsi:type="dcterms:W3CDTF">2016-11-23T10:11:00Z</dcterms:modified>
</cp:coreProperties>
</file>