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F5E" w:rsidRPr="00245A6B" w:rsidRDefault="00436B3C" w:rsidP="00245A6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A6B">
        <w:rPr>
          <w:rFonts w:ascii="Times New Roman" w:hAnsi="Times New Roman" w:cs="Times New Roman"/>
          <w:b/>
          <w:sz w:val="28"/>
          <w:szCs w:val="28"/>
        </w:rPr>
        <w:t xml:space="preserve">Разъяснение </w:t>
      </w:r>
      <w:r w:rsidR="006B4F5E" w:rsidRPr="00245A6B">
        <w:rPr>
          <w:rFonts w:ascii="Times New Roman" w:hAnsi="Times New Roman" w:cs="Times New Roman"/>
          <w:b/>
          <w:sz w:val="28"/>
          <w:szCs w:val="28"/>
        </w:rPr>
        <w:t>положений закона 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</w:p>
    <w:p w:rsidR="006B4F5E" w:rsidRDefault="006B4F5E" w:rsidP="006B4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4F5E" w:rsidRPr="00245A6B" w:rsidRDefault="006B4F5E" w:rsidP="00245A6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5A6B">
        <w:rPr>
          <w:rFonts w:ascii="Times New Roman" w:hAnsi="Times New Roman" w:cs="Times New Roman"/>
          <w:sz w:val="28"/>
          <w:szCs w:val="28"/>
        </w:rPr>
        <w:t>С 1 января 2017 года вступили в силу положения Федерального закона от 03.07.2016 №277-ФЗ, которым были внесены изменения в Федеральный закон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Закон №294-ФЗ).</w:t>
      </w:r>
    </w:p>
    <w:p w:rsidR="006B4F5E" w:rsidRPr="00245A6B" w:rsidRDefault="006B4F5E" w:rsidP="00245A6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5A6B">
        <w:rPr>
          <w:rFonts w:ascii="Times New Roman" w:hAnsi="Times New Roman" w:cs="Times New Roman"/>
          <w:sz w:val="28"/>
          <w:szCs w:val="28"/>
        </w:rPr>
        <w:t>Так, введена ст. 8.2, согласно которой, в целях предупреждения нарушений юридическими лицами и и</w:t>
      </w:r>
      <w:bookmarkStart w:id="0" w:name="_GoBack"/>
      <w:bookmarkEnd w:id="0"/>
      <w:r w:rsidRPr="00245A6B">
        <w:rPr>
          <w:rFonts w:ascii="Times New Roman" w:hAnsi="Times New Roman" w:cs="Times New Roman"/>
          <w:sz w:val="28"/>
          <w:szCs w:val="28"/>
        </w:rPr>
        <w:t>ндивидуальными предпринимателями обязательных требований, устранения причин, факторов и условий, способствующих нарушениям обязательных требований, органы государственного контроля (надзора), органы муниципального контроля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нарушений, в том числе посредством:</w:t>
      </w:r>
      <w:proofErr w:type="gramEnd"/>
    </w:p>
    <w:p w:rsidR="006B4F5E" w:rsidRPr="00245A6B" w:rsidRDefault="006B4F5E" w:rsidP="00245A6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5A6B">
        <w:rPr>
          <w:rFonts w:ascii="Times New Roman" w:hAnsi="Times New Roman" w:cs="Times New Roman"/>
          <w:sz w:val="28"/>
          <w:szCs w:val="28"/>
        </w:rPr>
        <w:t>-размещение на официальных сайтах перечней нормативных правовых актов или их отдельных частей, содержащих обязательные требования, оценка соблюдения которых является предметом государственного контроля (надзора), муниципального контроля;</w:t>
      </w:r>
    </w:p>
    <w:p w:rsidR="006B4F5E" w:rsidRPr="00245A6B" w:rsidRDefault="006B4F5E" w:rsidP="00245A6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5A6B">
        <w:rPr>
          <w:rFonts w:ascii="Times New Roman" w:hAnsi="Times New Roman" w:cs="Times New Roman"/>
          <w:sz w:val="28"/>
          <w:szCs w:val="28"/>
        </w:rPr>
        <w:t>-проведения семинаров и конференций;</w:t>
      </w:r>
    </w:p>
    <w:p w:rsidR="006B4F5E" w:rsidRPr="00245A6B" w:rsidRDefault="006B4F5E" w:rsidP="00245A6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5A6B">
        <w:rPr>
          <w:rFonts w:ascii="Times New Roman" w:hAnsi="Times New Roman" w:cs="Times New Roman"/>
          <w:sz w:val="28"/>
          <w:szCs w:val="28"/>
        </w:rPr>
        <w:t>-разъяснительной работы в средствах массовой информации;</w:t>
      </w:r>
    </w:p>
    <w:p w:rsidR="006B4F5E" w:rsidRPr="00245A6B" w:rsidRDefault="006B4F5E" w:rsidP="00245A6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5A6B">
        <w:rPr>
          <w:rFonts w:ascii="Times New Roman" w:hAnsi="Times New Roman" w:cs="Times New Roman"/>
          <w:sz w:val="28"/>
          <w:szCs w:val="28"/>
        </w:rPr>
        <w:t>-распространения комментариев о содержании новых нормативных правовых актов, устанавливающих обязательные требования;</w:t>
      </w:r>
    </w:p>
    <w:p w:rsidR="006B4F5E" w:rsidRPr="00245A6B" w:rsidRDefault="006B4F5E" w:rsidP="00245A6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5A6B">
        <w:rPr>
          <w:rFonts w:ascii="Times New Roman" w:hAnsi="Times New Roman" w:cs="Times New Roman"/>
          <w:sz w:val="28"/>
          <w:szCs w:val="28"/>
        </w:rPr>
        <w:t>-направления рекомендаций о проведении необходимых организационных, технических мероприятий, направленных на внедрение и обеспечение соблюдения новых обязательных требований;</w:t>
      </w:r>
    </w:p>
    <w:p w:rsidR="006B4F5E" w:rsidRPr="00245A6B" w:rsidRDefault="006B4F5E" w:rsidP="00245A6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5A6B">
        <w:rPr>
          <w:rFonts w:ascii="Times New Roman" w:hAnsi="Times New Roman" w:cs="Times New Roman"/>
          <w:sz w:val="28"/>
          <w:szCs w:val="28"/>
        </w:rPr>
        <w:t>-обеспечения регулярного (не реже одного раза в год) обобщения практики осуществления в соответствующей сфере деятельности государственного контроля (надзора), муниципального контроля и размещения на официальных сайтах в сети "Интернет" соответствующих обобщений.</w:t>
      </w:r>
    </w:p>
    <w:p w:rsidR="006B4F5E" w:rsidRPr="00245A6B" w:rsidRDefault="006B4F5E" w:rsidP="00245A6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5A6B">
        <w:rPr>
          <w:rFonts w:ascii="Times New Roman" w:hAnsi="Times New Roman" w:cs="Times New Roman"/>
          <w:sz w:val="28"/>
          <w:szCs w:val="28"/>
        </w:rPr>
        <w:t>Предусмотрено направление органами государственного контроля (надзора) юридическим лицам, индивидуальным предпринимателям предостережений о недопустимости нарушения обязательных требований.</w:t>
      </w:r>
    </w:p>
    <w:p w:rsidR="00245A6B" w:rsidRPr="00245A6B" w:rsidRDefault="006B4F5E" w:rsidP="00245A6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5A6B">
        <w:rPr>
          <w:rFonts w:ascii="Times New Roman" w:hAnsi="Times New Roman" w:cs="Times New Roman"/>
          <w:sz w:val="28"/>
          <w:szCs w:val="28"/>
        </w:rPr>
        <w:t>Кроме того, с указанной даты вступают в силу положения ст. 8.3 Закона, которой предусмотрены организация и проведение мероприятий по контролю без взаимодействия с юридическими лицами, индивидуальными предпринимателями.</w:t>
      </w:r>
    </w:p>
    <w:p w:rsidR="006B4F5E" w:rsidRPr="00245A6B" w:rsidRDefault="006B4F5E" w:rsidP="00245A6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5A6B">
        <w:rPr>
          <w:rFonts w:ascii="Times New Roman" w:hAnsi="Times New Roman" w:cs="Times New Roman"/>
          <w:sz w:val="28"/>
          <w:szCs w:val="28"/>
        </w:rPr>
        <w:t xml:space="preserve">Также, согласно изменениям, положением о виде федерального государственного контроля (надзора), порядком организации и проведения отдельных видов государственного контроля (надзора), муниципального контроля может быть предусмотрена обязанность использования при проведении плановой проверки должностным лицом органа </w:t>
      </w:r>
      <w:r w:rsidRPr="00245A6B">
        <w:rPr>
          <w:rFonts w:ascii="Times New Roman" w:hAnsi="Times New Roman" w:cs="Times New Roman"/>
          <w:sz w:val="28"/>
          <w:szCs w:val="28"/>
        </w:rPr>
        <w:lastRenderedPageBreak/>
        <w:t>государственного контроля (надзора), органа муниципального контроля проверочных листов (списков контрольных вопросов).</w:t>
      </w:r>
    </w:p>
    <w:p w:rsidR="006B4F5E" w:rsidRPr="00245A6B" w:rsidRDefault="006B4F5E" w:rsidP="00245A6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5A6B">
        <w:rPr>
          <w:rFonts w:ascii="Times New Roman" w:hAnsi="Times New Roman" w:cs="Times New Roman"/>
          <w:sz w:val="28"/>
          <w:szCs w:val="28"/>
        </w:rPr>
        <w:t>При проведении совместных плановых проверок могут применяться сводные проверочные листы (списки контрольных вопросов), разрабатываемые и утверждаемые несколькими органами государственного контроля (надзора), органами муниципального контроля. По результатам проведения проверки проверочный лист (список контрольных вопросов) прикладывается к акту проверки.</w:t>
      </w:r>
    </w:p>
    <w:p w:rsidR="006B4F5E" w:rsidRDefault="006B4F5E" w:rsidP="00245A6B">
      <w:pPr>
        <w:spacing w:after="0" w:line="240" w:lineRule="auto"/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7EE3" w:rsidRDefault="00597EE3" w:rsidP="00245A6B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Камско-Устьинского района  </w:t>
      </w:r>
    </w:p>
    <w:p w:rsidR="00597EE3" w:rsidRDefault="00597EE3" w:rsidP="00245A6B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Каюмов И.Н. 2-12-74</w:t>
      </w:r>
    </w:p>
    <w:p w:rsidR="00597EE3" w:rsidRDefault="00597EE3" w:rsidP="00597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97EE3" w:rsidSect="006B4F5E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A123E"/>
    <w:rsid w:val="00141538"/>
    <w:rsid w:val="001D0EF3"/>
    <w:rsid w:val="002171BD"/>
    <w:rsid w:val="00245A6B"/>
    <w:rsid w:val="00436B3C"/>
    <w:rsid w:val="0054320E"/>
    <w:rsid w:val="00597EE3"/>
    <w:rsid w:val="006316E6"/>
    <w:rsid w:val="006B4F5E"/>
    <w:rsid w:val="007369DF"/>
    <w:rsid w:val="009C7EE9"/>
    <w:rsid w:val="009E1BF8"/>
    <w:rsid w:val="00AD280C"/>
    <w:rsid w:val="00BE554F"/>
    <w:rsid w:val="00C96863"/>
    <w:rsid w:val="00D1388F"/>
    <w:rsid w:val="00EF4357"/>
    <w:rsid w:val="00FA123E"/>
    <w:rsid w:val="00FE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A123E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FA123E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No Spacing"/>
    <w:uiPriority w:val="1"/>
    <w:qFormat/>
    <w:rsid w:val="00245A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3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164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Анатолий</cp:lastModifiedBy>
  <cp:revision>4</cp:revision>
  <cp:lastPrinted>2017-02-22T08:14:00Z</cp:lastPrinted>
  <dcterms:created xsi:type="dcterms:W3CDTF">2017-02-22T08:18:00Z</dcterms:created>
  <dcterms:modified xsi:type="dcterms:W3CDTF">2017-02-28T10:30:00Z</dcterms:modified>
</cp:coreProperties>
</file>